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8C983" w14:textId="2DECD7FC" w:rsidR="008A3517" w:rsidRPr="00242C3D" w:rsidRDefault="00BC386E" w:rsidP="008A3517">
      <w:pPr>
        <w:pStyle w:val="paragraph"/>
        <w:shd w:val="clear" w:color="auto" w:fill="FFFFFF"/>
        <w:spacing w:before="0" w:beforeAutospacing="0" w:after="0" w:afterAutospacing="0"/>
        <w:textAlignment w:val="baseline"/>
        <w:rPr>
          <w:rStyle w:val="normaltextrun"/>
          <w:b/>
          <w:bCs/>
          <w:iCs/>
          <w:color w:val="000000" w:themeColor="text1"/>
          <w:sz w:val="36"/>
          <w:szCs w:val="36"/>
        </w:rPr>
      </w:pPr>
      <w:r w:rsidRPr="00242C3D">
        <w:rPr>
          <w:b/>
          <w:color w:val="000000" w:themeColor="text1"/>
          <w:sz w:val="36"/>
          <w:szCs w:val="36"/>
        </w:rPr>
        <w:t>C</w:t>
      </w:r>
      <w:r w:rsidR="00003F56" w:rsidRPr="00242C3D">
        <w:rPr>
          <w:b/>
          <w:color w:val="000000" w:themeColor="text1"/>
          <w:sz w:val="36"/>
          <w:szCs w:val="36"/>
        </w:rPr>
        <w:t xml:space="preserve">reate an </w:t>
      </w:r>
      <w:r w:rsidR="00003F56" w:rsidRPr="00242C3D">
        <w:rPr>
          <w:b/>
          <w:sz w:val="36"/>
          <w:szCs w:val="36"/>
          <w:shd w:val="clear" w:color="auto" w:fill="FAF9F8"/>
        </w:rPr>
        <w:t>Inclusive Teaching Environment</w:t>
      </w:r>
      <w:r w:rsidR="00003F56" w:rsidRPr="00242C3D">
        <w:rPr>
          <w:b/>
          <w:shd w:val="clear" w:color="auto" w:fill="FAF9F8"/>
        </w:rPr>
        <w:t xml:space="preserve"> </w:t>
      </w:r>
    </w:p>
    <w:p w14:paraId="04140932" w14:textId="77777777" w:rsidR="00AE1438" w:rsidRDefault="00AE1438" w:rsidP="008A3517">
      <w:pPr>
        <w:pStyle w:val="paragraph"/>
        <w:shd w:val="clear" w:color="auto" w:fill="FFFFFF"/>
        <w:spacing w:before="0" w:beforeAutospacing="0" w:after="0" w:afterAutospacing="0"/>
        <w:textAlignment w:val="baseline"/>
        <w:rPr>
          <w:rStyle w:val="normaltextrun"/>
          <w:b/>
          <w:bCs/>
          <w:iCs/>
          <w:color w:val="000000"/>
        </w:rPr>
      </w:pPr>
    </w:p>
    <w:p w14:paraId="38B4F4BD" w14:textId="6CD4772D" w:rsidR="00BD36B1" w:rsidRPr="00930189" w:rsidRDefault="00F472CF" w:rsidP="00930189">
      <w:pPr>
        <w:rPr>
          <w:rStyle w:val="normaltextrun"/>
        </w:rPr>
      </w:pPr>
      <w:r w:rsidRPr="00C17F30">
        <w:rPr>
          <w:rFonts w:ascii="Arial" w:hAnsi="Arial" w:cs="Arial"/>
          <w:shd w:val="clear" w:color="auto" w:fill="FAF9F8"/>
        </w:rPr>
        <w:t>When inclusive best practices are used as a model for creating learning environments it becomes the norm for classroom and lecture design</w:t>
      </w:r>
      <w:r w:rsidRPr="00F472CF">
        <w:rPr>
          <w:rFonts w:ascii="Arial" w:hAnsi="Arial" w:cs="Arial"/>
          <w:shd w:val="clear" w:color="auto" w:fill="FAF9F8"/>
        </w:rPr>
        <w:t>.</w:t>
      </w:r>
      <w:r>
        <w:rPr>
          <w:rFonts w:ascii="Arial" w:hAnsi="Arial" w:cs="Arial"/>
          <w:shd w:val="clear" w:color="auto" w:fill="FAF9F8"/>
        </w:rPr>
        <w:t xml:space="preserve"> </w:t>
      </w:r>
      <w:r w:rsidR="00475A08">
        <w:rPr>
          <w:rFonts w:ascii="Arial" w:hAnsi="Arial" w:cs="Arial"/>
          <w:shd w:val="clear" w:color="auto" w:fill="FAF9F8"/>
        </w:rPr>
        <w:t>On this page</w:t>
      </w:r>
      <w:r w:rsidR="00347517">
        <w:rPr>
          <w:rFonts w:ascii="Arial" w:hAnsi="Arial" w:cs="Arial"/>
          <w:shd w:val="clear" w:color="auto" w:fill="FAF9F8"/>
        </w:rPr>
        <w:t>,</w:t>
      </w:r>
      <w:r w:rsidR="00475A08">
        <w:rPr>
          <w:rFonts w:ascii="Arial" w:hAnsi="Arial" w:cs="Arial"/>
          <w:shd w:val="clear" w:color="auto" w:fill="FAF9F8"/>
        </w:rPr>
        <w:t xml:space="preserve"> we cover</w:t>
      </w:r>
      <w:r>
        <w:rPr>
          <w:rFonts w:ascii="Arial" w:hAnsi="Arial" w:cs="Arial"/>
          <w:shd w:val="clear" w:color="auto" w:fill="FAF9F8"/>
        </w:rPr>
        <w:t xml:space="preserve"> </w:t>
      </w:r>
      <w:r w:rsidR="00475A08">
        <w:rPr>
          <w:rFonts w:ascii="Arial" w:hAnsi="Arial" w:cs="Arial"/>
          <w:shd w:val="clear" w:color="auto" w:fill="FAF9F8"/>
        </w:rPr>
        <w:t>creating i</w:t>
      </w:r>
      <w:r w:rsidR="00824173">
        <w:rPr>
          <w:rFonts w:ascii="Arial" w:hAnsi="Arial" w:cs="Arial"/>
          <w:shd w:val="clear" w:color="auto" w:fill="FAF9F8"/>
        </w:rPr>
        <w:t>nclusive teaching</w:t>
      </w:r>
      <w:r w:rsidR="00C57E4F">
        <w:rPr>
          <w:rFonts w:ascii="Arial" w:hAnsi="Arial" w:cs="Arial"/>
          <w:shd w:val="clear" w:color="auto" w:fill="FAF9F8"/>
        </w:rPr>
        <w:t xml:space="preserve"> </w:t>
      </w:r>
      <w:r w:rsidR="00475A08">
        <w:rPr>
          <w:rFonts w:ascii="Arial" w:hAnsi="Arial" w:cs="Arial"/>
          <w:shd w:val="clear" w:color="auto" w:fill="FAF9F8"/>
        </w:rPr>
        <w:t xml:space="preserve">though </w:t>
      </w:r>
      <w:r w:rsidR="00824173" w:rsidRPr="00824173">
        <w:rPr>
          <w:rFonts w:ascii="Arial" w:hAnsi="Arial" w:cs="Arial"/>
          <w:shd w:val="clear" w:color="auto" w:fill="FAF9F8"/>
        </w:rPr>
        <w:t>classroom environment</w:t>
      </w:r>
      <w:r w:rsidR="003B520A">
        <w:rPr>
          <w:rFonts w:ascii="Arial" w:hAnsi="Arial" w:cs="Arial"/>
          <w:shd w:val="clear" w:color="auto" w:fill="FAF9F8"/>
        </w:rPr>
        <w:t xml:space="preserve"> </w:t>
      </w:r>
      <w:r w:rsidR="00475A08">
        <w:rPr>
          <w:rFonts w:ascii="Arial" w:hAnsi="Arial" w:cs="Arial"/>
          <w:shd w:val="clear" w:color="auto" w:fill="FAF9F8"/>
        </w:rPr>
        <w:t xml:space="preserve">initiatives </w:t>
      </w:r>
      <w:r w:rsidR="003B520A">
        <w:rPr>
          <w:rFonts w:ascii="Arial" w:hAnsi="Arial" w:cs="Arial"/>
          <w:shd w:val="clear" w:color="auto" w:fill="FAF9F8"/>
        </w:rPr>
        <w:t>and</w:t>
      </w:r>
      <w:r w:rsidR="00475A08">
        <w:rPr>
          <w:rFonts w:ascii="Arial" w:hAnsi="Arial" w:cs="Arial"/>
          <w:shd w:val="clear" w:color="auto" w:fill="FAF9F8"/>
        </w:rPr>
        <w:t xml:space="preserve"> effective </w:t>
      </w:r>
      <w:r w:rsidR="00824173" w:rsidRPr="00824173">
        <w:rPr>
          <w:rFonts w:ascii="Arial" w:hAnsi="Arial" w:cs="Arial"/>
          <w:shd w:val="clear" w:color="auto" w:fill="FAF9F8"/>
        </w:rPr>
        <w:t>communicat</w:t>
      </w:r>
      <w:r w:rsidR="00475A08">
        <w:rPr>
          <w:rFonts w:ascii="Arial" w:hAnsi="Arial" w:cs="Arial"/>
          <w:shd w:val="clear" w:color="auto" w:fill="FAF9F8"/>
        </w:rPr>
        <w:t>ion</w:t>
      </w:r>
      <w:r w:rsidR="00824173" w:rsidRPr="00824173">
        <w:rPr>
          <w:rFonts w:ascii="Arial" w:hAnsi="Arial" w:cs="Arial"/>
          <w:shd w:val="clear" w:color="auto" w:fill="FAF9F8"/>
        </w:rPr>
        <w:t xml:space="preserve"> with students with disabilitie</w:t>
      </w:r>
      <w:r w:rsidR="00003F56">
        <w:rPr>
          <w:rFonts w:ascii="Arial" w:hAnsi="Arial" w:cs="Arial"/>
          <w:shd w:val="clear" w:color="auto" w:fill="FAF9F8"/>
        </w:rPr>
        <w:t>s</w:t>
      </w:r>
      <w:r w:rsidR="00824173">
        <w:rPr>
          <w:rFonts w:ascii="Arial" w:hAnsi="Arial" w:cs="Arial"/>
          <w:shd w:val="clear" w:color="auto" w:fill="FAF9F8"/>
        </w:rPr>
        <w:t xml:space="preserve">. </w:t>
      </w:r>
      <w:r w:rsidR="00824173" w:rsidRPr="00824173">
        <w:rPr>
          <w:rFonts w:ascii="Arial" w:hAnsi="Arial" w:cs="Arial"/>
          <w:shd w:val="clear" w:color="auto" w:fill="FAF9F8"/>
        </w:rPr>
        <w:t xml:space="preserve"> </w:t>
      </w:r>
    </w:p>
    <w:p w14:paraId="272C9739" w14:textId="77777777" w:rsidR="008A3517" w:rsidRDefault="008A3517" w:rsidP="008A3517">
      <w:pPr>
        <w:pStyle w:val="paragraph"/>
        <w:shd w:val="clear" w:color="auto" w:fill="FFFFFF"/>
        <w:spacing w:before="0" w:beforeAutospacing="0" w:after="0" w:afterAutospacing="0"/>
        <w:textAlignment w:val="baseline"/>
        <w:rPr>
          <w:rStyle w:val="normaltextrun"/>
          <w:b/>
          <w:bCs/>
          <w:i/>
          <w:iCs/>
          <w:color w:val="000000"/>
          <w:u w:val="single"/>
        </w:rPr>
      </w:pPr>
    </w:p>
    <w:p w14:paraId="74B23F78" w14:textId="1F8C890F" w:rsidR="008A3517" w:rsidRPr="00AE1438" w:rsidRDefault="00242C3D" w:rsidP="008A3517">
      <w:pPr>
        <w:pStyle w:val="paragraph"/>
        <w:shd w:val="clear" w:color="auto" w:fill="FFFFFF"/>
        <w:spacing w:before="0" w:beforeAutospacing="0" w:after="0" w:afterAutospacing="0"/>
        <w:textAlignment w:val="baseline"/>
        <w:rPr>
          <w:rStyle w:val="eop"/>
          <w:color w:val="000000"/>
        </w:rPr>
      </w:pPr>
      <w:hyperlink w:anchor="_Inclusive_Classroom_Environment" w:history="1">
        <w:r w:rsidR="008A3517" w:rsidRPr="00867372">
          <w:rPr>
            <w:rStyle w:val="Hyperlink"/>
            <w:bCs/>
            <w:iCs/>
          </w:rPr>
          <w:t>Classroom Environment</w:t>
        </w:r>
        <w:r w:rsidR="008A3517" w:rsidRPr="00867372">
          <w:rPr>
            <w:rStyle w:val="Hyperlink"/>
          </w:rPr>
          <w:t> </w:t>
        </w:r>
      </w:hyperlink>
      <w:r w:rsidR="00AE1438" w:rsidRPr="00AE1438">
        <w:rPr>
          <w:rStyle w:val="eop"/>
          <w:color w:val="000000"/>
        </w:rPr>
        <w:t xml:space="preserve">| </w:t>
      </w:r>
      <w:hyperlink w:anchor="_Recommendations_for_Communicating" w:history="1">
        <w:r w:rsidR="00AE1438" w:rsidRPr="00867372">
          <w:rPr>
            <w:rStyle w:val="Hyperlink"/>
            <w:bCs/>
            <w:iCs/>
            <w:lang w:val="en-US"/>
          </w:rPr>
          <w:t>Communicating with students</w:t>
        </w:r>
      </w:hyperlink>
      <w:r w:rsidR="00AE1438" w:rsidRPr="00AE1438">
        <w:rPr>
          <w:rStyle w:val="eop"/>
          <w:color w:val="000000"/>
        </w:rPr>
        <w:t xml:space="preserve"> </w:t>
      </w:r>
      <w:r w:rsidR="00A051BC">
        <w:rPr>
          <w:rStyle w:val="eop"/>
          <w:color w:val="000000"/>
        </w:rPr>
        <w:t xml:space="preserve">| </w:t>
      </w:r>
      <w:hyperlink w:anchor="_Specific_disability_communication" w:history="1">
        <w:r w:rsidR="00930189">
          <w:rPr>
            <w:rStyle w:val="Hyperlink"/>
          </w:rPr>
          <w:t>Specific disability communication needs</w:t>
        </w:r>
      </w:hyperlink>
      <w:r w:rsidR="00F472CF">
        <w:rPr>
          <w:rStyle w:val="eop"/>
          <w:color w:val="000000"/>
        </w:rPr>
        <w:t xml:space="preserve"> |</w:t>
      </w:r>
      <w:hyperlink w:anchor="_Resources_&lt;h2&gt;" w:history="1">
        <w:r w:rsidR="00E77ABE" w:rsidRPr="00C57E4F">
          <w:rPr>
            <w:rStyle w:val="Hyperlink"/>
          </w:rPr>
          <w:t>Resources</w:t>
        </w:r>
      </w:hyperlink>
      <w:r w:rsidR="00E77ABE" w:rsidRPr="00AE1438">
        <w:rPr>
          <w:rStyle w:val="eop"/>
          <w:color w:val="000000"/>
        </w:rPr>
        <w:t xml:space="preserve"> </w:t>
      </w:r>
    </w:p>
    <w:p w14:paraId="7539CFA8" w14:textId="77777777" w:rsidR="008A3517" w:rsidRDefault="008A3517" w:rsidP="008A3517">
      <w:pPr>
        <w:pStyle w:val="paragraph"/>
        <w:shd w:val="clear" w:color="auto" w:fill="FFFFFF"/>
        <w:spacing w:before="0" w:beforeAutospacing="0" w:after="0" w:afterAutospacing="0"/>
        <w:textAlignment w:val="baseline"/>
        <w:rPr>
          <w:rFonts w:ascii="Arial" w:hAnsi="Arial" w:cs="Arial"/>
          <w:color w:val="000000"/>
          <w:sz w:val="18"/>
          <w:szCs w:val="18"/>
        </w:rPr>
      </w:pPr>
    </w:p>
    <w:p w14:paraId="45E063FB" w14:textId="77777777" w:rsidR="008A3517" w:rsidRPr="00705538" w:rsidRDefault="008A3517" w:rsidP="008A3517">
      <w:pPr>
        <w:pStyle w:val="paragraph"/>
        <w:shd w:val="clear" w:color="auto" w:fill="FFFFFF"/>
        <w:spacing w:before="0" w:beforeAutospacing="0" w:after="0" w:afterAutospacing="0"/>
        <w:textAlignment w:val="baseline"/>
        <w:rPr>
          <w:rFonts w:ascii="Arial" w:hAnsi="Arial" w:cs="Arial"/>
          <w:color w:val="000000"/>
          <w:sz w:val="28"/>
          <w:szCs w:val="28"/>
        </w:rPr>
      </w:pPr>
    </w:p>
    <w:p w14:paraId="4C686914" w14:textId="7226A1E8" w:rsidR="008A3517" w:rsidRPr="00E77ABE" w:rsidRDefault="00CA2F32" w:rsidP="00867372">
      <w:pPr>
        <w:pStyle w:val="Heading2"/>
        <w:rPr>
          <w:rFonts w:ascii="Arial" w:hAnsi="Arial" w:cs="Arial"/>
          <w:color w:val="000000"/>
          <w:szCs w:val="28"/>
        </w:rPr>
      </w:pPr>
      <w:bookmarkStart w:id="0" w:name="_Inclusive_Classroom_Environment"/>
      <w:bookmarkEnd w:id="0"/>
      <w:r w:rsidRPr="00CA2F32">
        <w:t xml:space="preserve">Initiatives for an </w:t>
      </w:r>
      <w:r w:rsidR="00705538" w:rsidRPr="00CA2F32">
        <w:t xml:space="preserve">Inclusive </w:t>
      </w:r>
      <w:r w:rsidR="008A3517" w:rsidRPr="00CA2F32">
        <w:t xml:space="preserve">Classroom </w:t>
      </w:r>
      <w:r w:rsidR="008A3517" w:rsidRPr="00867372">
        <w:t xml:space="preserve">Environment </w:t>
      </w:r>
    </w:p>
    <w:p w14:paraId="5C93F663" w14:textId="71AD263B" w:rsidR="008A3517" w:rsidRPr="008A3517" w:rsidRDefault="00824173" w:rsidP="008A3517">
      <w:pPr>
        <w:pStyle w:val="paragraph"/>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w:t>
      </w:r>
      <w:r w:rsidRPr="008A3517">
        <w:rPr>
          <w:rFonts w:ascii="Arial" w:hAnsi="Arial" w:cs="Arial"/>
          <w:color w:val="000000"/>
          <w:sz w:val="22"/>
          <w:szCs w:val="22"/>
        </w:rPr>
        <w:t xml:space="preserve">o </w:t>
      </w:r>
      <w:r>
        <w:rPr>
          <w:rFonts w:ascii="Arial" w:hAnsi="Arial" w:cs="Arial"/>
          <w:color w:val="000000"/>
          <w:sz w:val="22"/>
          <w:szCs w:val="22"/>
        </w:rPr>
        <w:t xml:space="preserve">help </w:t>
      </w:r>
      <w:r w:rsidRPr="008A3517">
        <w:rPr>
          <w:rFonts w:ascii="Arial" w:hAnsi="Arial" w:cs="Arial"/>
          <w:color w:val="000000"/>
          <w:sz w:val="22"/>
          <w:szCs w:val="22"/>
        </w:rPr>
        <w:t xml:space="preserve">make </w:t>
      </w:r>
      <w:proofErr w:type="gramStart"/>
      <w:r w:rsidRPr="008A3517">
        <w:rPr>
          <w:rFonts w:ascii="Arial" w:hAnsi="Arial" w:cs="Arial"/>
          <w:color w:val="000000"/>
          <w:sz w:val="22"/>
          <w:szCs w:val="22"/>
        </w:rPr>
        <w:t>your</w:t>
      </w:r>
      <w:proofErr w:type="gramEnd"/>
      <w:r w:rsidRPr="008A3517">
        <w:rPr>
          <w:rFonts w:ascii="Arial" w:hAnsi="Arial" w:cs="Arial"/>
          <w:color w:val="000000"/>
          <w:sz w:val="22"/>
          <w:szCs w:val="22"/>
        </w:rPr>
        <w:t xml:space="preserve"> teaching more inclusiv</w:t>
      </w:r>
      <w:r>
        <w:rPr>
          <w:rFonts w:ascii="Arial" w:hAnsi="Arial" w:cs="Arial"/>
          <w:color w:val="000000"/>
          <w:sz w:val="22"/>
          <w:szCs w:val="22"/>
        </w:rPr>
        <w:t xml:space="preserve">e review our recommended </w:t>
      </w:r>
      <w:r w:rsidR="008A3517" w:rsidRPr="008A3517">
        <w:rPr>
          <w:rFonts w:ascii="Arial" w:hAnsi="Arial" w:cs="Arial"/>
          <w:color w:val="000000"/>
          <w:sz w:val="22"/>
          <w:szCs w:val="22"/>
        </w:rPr>
        <w:t xml:space="preserve">professor initiatives and the </w:t>
      </w:r>
      <w:r w:rsidR="0050303F">
        <w:rPr>
          <w:rFonts w:ascii="Arial" w:hAnsi="Arial" w:cs="Arial"/>
          <w:color w:val="000000"/>
          <w:sz w:val="22"/>
          <w:szCs w:val="22"/>
        </w:rPr>
        <w:t>strategies</w:t>
      </w:r>
      <w:r w:rsidR="008A3517" w:rsidRPr="008A3517">
        <w:rPr>
          <w:rStyle w:val="normaltextrun"/>
          <w:bCs/>
          <w:color w:val="000000"/>
          <w:sz w:val="22"/>
          <w:szCs w:val="22"/>
        </w:rPr>
        <w:t xml:space="preserve"> </w:t>
      </w:r>
      <w:r w:rsidR="0050303F">
        <w:rPr>
          <w:rStyle w:val="normaltextrun"/>
          <w:bCs/>
          <w:color w:val="000000"/>
          <w:sz w:val="22"/>
          <w:szCs w:val="22"/>
        </w:rPr>
        <w:t>to</w:t>
      </w:r>
      <w:r w:rsidR="008A3517" w:rsidRPr="008A3517">
        <w:rPr>
          <w:rStyle w:val="normaltextrun"/>
          <w:bCs/>
          <w:color w:val="000000"/>
          <w:sz w:val="22"/>
          <w:szCs w:val="22"/>
        </w:rPr>
        <w:t xml:space="preserve"> </w:t>
      </w:r>
      <w:r>
        <w:rPr>
          <w:rStyle w:val="normaltextrun"/>
          <w:bCs/>
          <w:color w:val="000000"/>
          <w:sz w:val="22"/>
          <w:szCs w:val="22"/>
        </w:rPr>
        <w:t>encourage s</w:t>
      </w:r>
      <w:r w:rsidR="008A3517" w:rsidRPr="008A3517">
        <w:rPr>
          <w:rStyle w:val="normaltextrun"/>
          <w:bCs/>
          <w:color w:val="000000"/>
          <w:sz w:val="22"/>
          <w:szCs w:val="22"/>
        </w:rPr>
        <w:t xml:space="preserve">tudent </w:t>
      </w:r>
      <w:r>
        <w:rPr>
          <w:rStyle w:val="normaltextrun"/>
          <w:bCs/>
          <w:color w:val="000000"/>
          <w:sz w:val="22"/>
          <w:szCs w:val="22"/>
        </w:rPr>
        <w:t>c</w:t>
      </w:r>
      <w:r w:rsidR="008A3517" w:rsidRPr="008A3517">
        <w:rPr>
          <w:rStyle w:val="normaltextrun"/>
          <w:bCs/>
          <w:color w:val="000000"/>
          <w:sz w:val="22"/>
          <w:szCs w:val="22"/>
        </w:rPr>
        <w:t>ollaboration</w:t>
      </w:r>
      <w:r w:rsidR="00705538">
        <w:rPr>
          <w:rFonts w:ascii="Arial" w:hAnsi="Arial" w:cs="Arial"/>
          <w:color w:val="000000"/>
          <w:sz w:val="22"/>
          <w:szCs w:val="22"/>
        </w:rPr>
        <w:t xml:space="preserve">. </w:t>
      </w:r>
      <w:r w:rsidR="008A3517" w:rsidRPr="008A3517">
        <w:rPr>
          <w:rFonts w:ascii="Arial" w:hAnsi="Arial" w:cs="Arial"/>
          <w:color w:val="000000"/>
          <w:sz w:val="22"/>
          <w:szCs w:val="22"/>
        </w:rPr>
        <w:t xml:space="preserve"> </w:t>
      </w:r>
    </w:p>
    <w:p w14:paraId="336010CD" w14:textId="77777777" w:rsidR="008A3517" w:rsidRDefault="008A3517" w:rsidP="008A3517">
      <w:pPr>
        <w:pStyle w:val="paragraph"/>
        <w:shd w:val="clear" w:color="auto" w:fill="FFFFFF"/>
        <w:spacing w:before="0" w:beforeAutospacing="0" w:after="0" w:afterAutospacing="0"/>
        <w:textAlignment w:val="baseline"/>
        <w:rPr>
          <w:rFonts w:ascii="Arial" w:hAnsi="Arial" w:cs="Arial"/>
          <w:color w:val="000000"/>
          <w:sz w:val="18"/>
          <w:szCs w:val="18"/>
        </w:rPr>
      </w:pPr>
    </w:p>
    <w:p w14:paraId="07716457" w14:textId="112CF073" w:rsidR="008A3517" w:rsidRDefault="008A3517" w:rsidP="009901CB">
      <w:pPr>
        <w:pStyle w:val="Heading3"/>
        <w:rPr>
          <w:rStyle w:val="eop"/>
          <w:color w:val="000000"/>
        </w:rPr>
      </w:pPr>
      <w:r w:rsidRPr="009901CB">
        <w:t>Professor Initiatives</w:t>
      </w:r>
      <w:r>
        <w:rPr>
          <w:rStyle w:val="eop"/>
          <w:color w:val="000000"/>
        </w:rPr>
        <w:t> </w:t>
      </w:r>
      <w:r w:rsidR="00705538">
        <w:rPr>
          <w:rStyle w:val="eop"/>
          <w:color w:val="000000"/>
        </w:rPr>
        <w:t xml:space="preserve"> </w:t>
      </w:r>
    </w:p>
    <w:p w14:paraId="2423053F" w14:textId="77777777" w:rsidR="008A3517" w:rsidRPr="009901CB" w:rsidRDefault="009901CB" w:rsidP="009901CB">
      <w:pPr>
        <w:pStyle w:val="paragraph"/>
        <w:shd w:val="clear" w:color="auto" w:fill="FFFFFF"/>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Use these</w:t>
      </w:r>
      <w:r w:rsidR="008A3517">
        <w:rPr>
          <w:rFonts w:ascii="Arial" w:hAnsi="Arial" w:cs="Arial"/>
          <w:color w:val="000000"/>
          <w:sz w:val="18"/>
          <w:szCs w:val="18"/>
        </w:rPr>
        <w:t xml:space="preserve"> initiates to create an inclusive classroom. </w:t>
      </w:r>
      <w:r>
        <w:rPr>
          <w:rFonts w:ascii="Arial" w:hAnsi="Arial" w:cs="Arial"/>
          <w:color w:val="000000"/>
          <w:sz w:val="18"/>
          <w:szCs w:val="18"/>
        </w:rPr>
        <w:br/>
      </w:r>
    </w:p>
    <w:tbl>
      <w:tblPr>
        <w:tblStyle w:val="TableGrid"/>
        <w:tblW w:w="0" w:type="auto"/>
        <w:tblLook w:val="04A0" w:firstRow="1" w:lastRow="0" w:firstColumn="1" w:lastColumn="0" w:noHBand="0" w:noVBand="1"/>
      </w:tblPr>
      <w:tblGrid>
        <w:gridCol w:w="415"/>
        <w:gridCol w:w="5534"/>
        <w:gridCol w:w="6946"/>
      </w:tblGrid>
      <w:tr w:rsidR="008A3517" w:rsidRPr="00705538" w14:paraId="4AB2A769" w14:textId="77777777" w:rsidTr="00BC386E">
        <w:tc>
          <w:tcPr>
            <w:tcW w:w="415" w:type="dxa"/>
            <w:shd w:val="clear" w:color="auto" w:fill="auto"/>
          </w:tcPr>
          <w:p w14:paraId="6E8CF8BB" w14:textId="77777777" w:rsidR="008A3517" w:rsidRPr="009901CB" w:rsidRDefault="008A3517" w:rsidP="008A3517">
            <w:pPr>
              <w:pStyle w:val="paragraph"/>
              <w:spacing w:before="0" w:beforeAutospacing="0" w:after="0" w:afterAutospacing="0"/>
              <w:textAlignment w:val="baseline"/>
              <w:rPr>
                <w:rFonts w:asciiTheme="minorHAnsi" w:hAnsiTheme="minorHAnsi" w:cstheme="minorHAnsi"/>
                <w:b/>
                <w:color w:val="000000"/>
                <w:sz w:val="22"/>
                <w:szCs w:val="22"/>
              </w:rPr>
            </w:pPr>
          </w:p>
        </w:tc>
        <w:tc>
          <w:tcPr>
            <w:tcW w:w="5534" w:type="dxa"/>
            <w:shd w:val="clear" w:color="auto" w:fill="DEEAF6" w:themeFill="accent5" w:themeFillTint="33"/>
          </w:tcPr>
          <w:p w14:paraId="312F1CA3" w14:textId="77777777" w:rsidR="008A3517" w:rsidRPr="009901CB" w:rsidRDefault="008A3517" w:rsidP="008A3517">
            <w:pPr>
              <w:pStyle w:val="paragraph"/>
              <w:shd w:val="clear" w:color="auto" w:fill="FFFFFF"/>
              <w:spacing w:before="0" w:beforeAutospacing="0" w:after="0" w:afterAutospacing="0"/>
              <w:textAlignment w:val="baseline"/>
              <w:rPr>
                <w:rStyle w:val="normaltextrun"/>
                <w:rFonts w:asciiTheme="minorHAnsi" w:hAnsiTheme="minorHAnsi" w:cstheme="minorHAnsi"/>
                <w:b/>
                <w:color w:val="000000"/>
                <w:sz w:val="22"/>
                <w:szCs w:val="22"/>
              </w:rPr>
            </w:pPr>
            <w:r w:rsidRPr="009901CB">
              <w:rPr>
                <w:rStyle w:val="normaltextrun"/>
                <w:rFonts w:asciiTheme="minorHAnsi" w:hAnsiTheme="minorHAnsi" w:cstheme="minorHAnsi"/>
                <w:b/>
                <w:color w:val="000000"/>
                <w:sz w:val="22"/>
                <w:szCs w:val="22"/>
              </w:rPr>
              <w:t>I</w:t>
            </w:r>
            <w:r w:rsidRPr="009901CB">
              <w:rPr>
                <w:rStyle w:val="normaltextrun"/>
                <w:rFonts w:asciiTheme="minorHAnsi" w:hAnsiTheme="minorHAnsi" w:cstheme="minorHAnsi"/>
                <w:b/>
                <w:sz w:val="22"/>
                <w:szCs w:val="22"/>
              </w:rPr>
              <w:t>nitiative</w:t>
            </w:r>
            <w:r w:rsidR="00705538" w:rsidRPr="009901CB">
              <w:rPr>
                <w:rStyle w:val="normaltextrun"/>
                <w:rFonts w:asciiTheme="minorHAnsi" w:hAnsiTheme="minorHAnsi" w:cstheme="minorHAnsi"/>
                <w:b/>
                <w:sz w:val="22"/>
                <w:szCs w:val="22"/>
              </w:rPr>
              <w:t>s</w:t>
            </w:r>
          </w:p>
        </w:tc>
        <w:tc>
          <w:tcPr>
            <w:tcW w:w="6946" w:type="dxa"/>
            <w:shd w:val="clear" w:color="auto" w:fill="DEEAF6" w:themeFill="accent5" w:themeFillTint="33"/>
          </w:tcPr>
          <w:p w14:paraId="776A790C" w14:textId="77777777" w:rsidR="008A3517" w:rsidRPr="009901CB" w:rsidRDefault="00705538" w:rsidP="008A3517">
            <w:pPr>
              <w:pStyle w:val="paragraph"/>
              <w:shd w:val="clear" w:color="auto" w:fill="FFFFFF"/>
              <w:spacing w:before="0" w:beforeAutospacing="0" w:after="0" w:afterAutospacing="0"/>
              <w:textAlignment w:val="baseline"/>
              <w:rPr>
                <w:rStyle w:val="normaltextrun"/>
                <w:rFonts w:asciiTheme="minorHAnsi" w:hAnsiTheme="minorHAnsi" w:cstheme="minorHAnsi"/>
                <w:b/>
                <w:color w:val="000000"/>
                <w:sz w:val="22"/>
                <w:szCs w:val="22"/>
              </w:rPr>
            </w:pPr>
            <w:r w:rsidRPr="009901CB">
              <w:rPr>
                <w:rStyle w:val="normaltextrun"/>
                <w:rFonts w:asciiTheme="minorHAnsi" w:hAnsiTheme="minorHAnsi" w:cstheme="minorHAnsi"/>
                <w:b/>
                <w:color w:val="000000"/>
                <w:sz w:val="22"/>
                <w:szCs w:val="22"/>
              </w:rPr>
              <w:t>Inclusive P</w:t>
            </w:r>
            <w:r w:rsidRPr="009901CB">
              <w:rPr>
                <w:rStyle w:val="normaltextrun"/>
                <w:rFonts w:asciiTheme="minorHAnsi" w:hAnsiTheme="minorHAnsi" w:cstheme="minorHAnsi"/>
                <w:b/>
                <w:sz w:val="22"/>
                <w:szCs w:val="22"/>
              </w:rPr>
              <w:t xml:space="preserve">ractice </w:t>
            </w:r>
          </w:p>
        </w:tc>
      </w:tr>
      <w:tr w:rsidR="008A3517" w:rsidRPr="00705538" w14:paraId="44B75FB5" w14:textId="77777777" w:rsidTr="00705538">
        <w:tc>
          <w:tcPr>
            <w:tcW w:w="415" w:type="dxa"/>
          </w:tcPr>
          <w:p w14:paraId="42CD5045" w14:textId="77777777" w:rsidR="008A3517" w:rsidRPr="00930189" w:rsidRDefault="008A3517" w:rsidP="008A3517">
            <w:pPr>
              <w:pStyle w:val="paragraph"/>
              <w:spacing w:before="0" w:beforeAutospacing="0" w:after="0" w:afterAutospacing="0"/>
              <w:textAlignment w:val="baseline"/>
              <w:rPr>
                <w:rFonts w:asciiTheme="minorHAnsi" w:hAnsiTheme="minorHAnsi" w:cstheme="minorHAnsi"/>
                <w:color w:val="000000"/>
                <w:sz w:val="22"/>
                <w:szCs w:val="22"/>
              </w:rPr>
            </w:pPr>
            <w:r w:rsidRPr="00930189">
              <w:rPr>
                <w:rFonts w:asciiTheme="minorHAnsi" w:hAnsiTheme="minorHAnsi" w:cstheme="minorHAnsi"/>
                <w:color w:val="000000"/>
                <w:sz w:val="22"/>
                <w:szCs w:val="22"/>
              </w:rPr>
              <w:t>1</w:t>
            </w:r>
          </w:p>
        </w:tc>
        <w:tc>
          <w:tcPr>
            <w:tcW w:w="5534" w:type="dxa"/>
          </w:tcPr>
          <w:p w14:paraId="598D3AD6" w14:textId="77777777" w:rsidR="008A3517" w:rsidRPr="00930189" w:rsidRDefault="008A3517" w:rsidP="008A3517">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r w:rsidRPr="00930189">
              <w:rPr>
                <w:rStyle w:val="normaltextrun"/>
                <w:rFonts w:asciiTheme="minorHAnsi" w:hAnsiTheme="minorHAnsi" w:cstheme="minorHAnsi"/>
                <w:color w:val="000000"/>
                <w:sz w:val="22"/>
                <w:szCs w:val="22"/>
              </w:rPr>
              <w:t>Include, as much as possible, materials written or created by people of different backgrounds and/or perspectives</w:t>
            </w:r>
            <w:r w:rsidRPr="00930189">
              <w:rPr>
                <w:rStyle w:val="eop"/>
                <w:rFonts w:asciiTheme="minorHAnsi" w:hAnsiTheme="minorHAnsi" w:cstheme="minorHAnsi"/>
                <w:color w:val="000000"/>
                <w:sz w:val="22"/>
                <w:szCs w:val="22"/>
              </w:rPr>
              <w:t> </w:t>
            </w:r>
          </w:p>
        </w:tc>
        <w:tc>
          <w:tcPr>
            <w:tcW w:w="6946" w:type="dxa"/>
          </w:tcPr>
          <w:p w14:paraId="1A17006E" w14:textId="77777777" w:rsidR="008A3517" w:rsidRPr="00930189" w:rsidRDefault="008A3517" w:rsidP="009901CB">
            <w:pPr>
              <w:pStyle w:val="paragraph"/>
              <w:numPr>
                <w:ilvl w:val="0"/>
                <w:numId w:val="2"/>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930189">
              <w:rPr>
                <w:rStyle w:val="normaltextrun"/>
                <w:rFonts w:asciiTheme="minorHAnsi" w:hAnsiTheme="minorHAnsi" w:cstheme="minorHAnsi"/>
                <w:color w:val="000000"/>
                <w:sz w:val="22"/>
                <w:szCs w:val="22"/>
              </w:rPr>
              <w:t>Ensure that the course materials value the experiences of underrepresented groups</w:t>
            </w:r>
            <w:r w:rsidRPr="00930189">
              <w:rPr>
                <w:rStyle w:val="eop"/>
                <w:rFonts w:asciiTheme="minorHAnsi" w:hAnsiTheme="minorHAnsi" w:cstheme="minorHAnsi"/>
                <w:color w:val="000000"/>
                <w:sz w:val="22"/>
                <w:szCs w:val="22"/>
              </w:rPr>
              <w:t> </w:t>
            </w:r>
          </w:p>
          <w:p w14:paraId="7F7849E2" w14:textId="77777777" w:rsidR="008A3517" w:rsidRPr="00930189" w:rsidRDefault="008A3517" w:rsidP="009901CB">
            <w:pPr>
              <w:pStyle w:val="paragraph"/>
              <w:numPr>
                <w:ilvl w:val="0"/>
                <w:numId w:val="2"/>
              </w:numPr>
              <w:shd w:val="clear" w:color="auto" w:fill="FFFFFF"/>
              <w:spacing w:before="0" w:beforeAutospacing="0" w:after="0" w:afterAutospacing="0"/>
              <w:textAlignment w:val="baseline"/>
              <w:rPr>
                <w:rStyle w:val="normaltextrun"/>
                <w:rFonts w:asciiTheme="minorHAnsi" w:hAnsiTheme="minorHAnsi" w:cstheme="minorHAnsi"/>
                <w:color w:val="000000"/>
                <w:sz w:val="22"/>
                <w:szCs w:val="22"/>
              </w:rPr>
            </w:pPr>
            <w:r w:rsidRPr="00930189">
              <w:rPr>
                <w:rStyle w:val="normaltextrun"/>
                <w:rFonts w:asciiTheme="minorHAnsi" w:hAnsiTheme="minorHAnsi" w:cstheme="minorHAnsi"/>
                <w:color w:val="000000"/>
                <w:sz w:val="22"/>
                <w:szCs w:val="22"/>
              </w:rPr>
              <w:t>Present materials from all cultures and backgrounds as diverse and of equal value</w:t>
            </w:r>
            <w:r w:rsidRPr="00930189">
              <w:rPr>
                <w:rStyle w:val="eop"/>
                <w:rFonts w:asciiTheme="minorHAnsi" w:hAnsiTheme="minorHAnsi" w:cstheme="minorHAnsi"/>
                <w:color w:val="000000"/>
                <w:sz w:val="22"/>
                <w:szCs w:val="22"/>
              </w:rPr>
              <w:t> </w:t>
            </w:r>
          </w:p>
        </w:tc>
      </w:tr>
      <w:tr w:rsidR="008A3517" w:rsidRPr="00705538" w14:paraId="68887813" w14:textId="77777777" w:rsidTr="00705538">
        <w:tc>
          <w:tcPr>
            <w:tcW w:w="415" w:type="dxa"/>
          </w:tcPr>
          <w:p w14:paraId="49DF7F4A" w14:textId="77777777" w:rsidR="008A3517" w:rsidRPr="00930189" w:rsidRDefault="008A3517" w:rsidP="008A3517">
            <w:pPr>
              <w:pStyle w:val="paragraph"/>
              <w:spacing w:before="0" w:beforeAutospacing="0" w:after="0" w:afterAutospacing="0"/>
              <w:textAlignment w:val="baseline"/>
              <w:rPr>
                <w:rFonts w:asciiTheme="minorHAnsi" w:hAnsiTheme="minorHAnsi" w:cstheme="minorHAnsi"/>
                <w:color w:val="000000"/>
                <w:sz w:val="22"/>
                <w:szCs w:val="22"/>
              </w:rPr>
            </w:pPr>
            <w:r w:rsidRPr="00930189">
              <w:rPr>
                <w:rFonts w:asciiTheme="minorHAnsi" w:hAnsiTheme="minorHAnsi" w:cstheme="minorHAnsi"/>
                <w:color w:val="000000"/>
                <w:sz w:val="22"/>
                <w:szCs w:val="22"/>
              </w:rPr>
              <w:t>2</w:t>
            </w:r>
          </w:p>
        </w:tc>
        <w:tc>
          <w:tcPr>
            <w:tcW w:w="5534" w:type="dxa"/>
          </w:tcPr>
          <w:p w14:paraId="1E23203D" w14:textId="77777777" w:rsidR="008A3517" w:rsidRPr="00930189" w:rsidRDefault="008A3517" w:rsidP="008A3517">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r w:rsidRPr="00930189">
              <w:rPr>
                <w:rStyle w:val="normaltextrun"/>
                <w:rFonts w:asciiTheme="minorHAnsi" w:hAnsiTheme="minorHAnsi" w:cstheme="minorHAnsi"/>
                <w:color w:val="000000"/>
                <w:sz w:val="22"/>
                <w:szCs w:val="22"/>
              </w:rPr>
              <w:t>Take into account students’ religious holidays and practices that may require accommodations at certain times during the academic calendar year</w:t>
            </w:r>
            <w:r w:rsidRPr="00930189">
              <w:rPr>
                <w:rStyle w:val="eop"/>
                <w:rFonts w:asciiTheme="minorHAnsi" w:hAnsiTheme="minorHAnsi" w:cstheme="minorHAnsi"/>
                <w:color w:val="000000"/>
                <w:sz w:val="22"/>
                <w:szCs w:val="22"/>
              </w:rPr>
              <w:t> </w:t>
            </w:r>
          </w:p>
          <w:p w14:paraId="44987C48" w14:textId="77777777" w:rsidR="008A3517" w:rsidRPr="00930189" w:rsidRDefault="008A3517" w:rsidP="008A3517">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p>
        </w:tc>
        <w:tc>
          <w:tcPr>
            <w:tcW w:w="6946" w:type="dxa"/>
          </w:tcPr>
          <w:p w14:paraId="28E4B1DF" w14:textId="77777777" w:rsidR="008A3517" w:rsidRPr="00930189" w:rsidRDefault="008A3517" w:rsidP="009901CB">
            <w:pPr>
              <w:pStyle w:val="paragraph"/>
              <w:numPr>
                <w:ilvl w:val="0"/>
                <w:numId w:val="3"/>
              </w:numPr>
              <w:shd w:val="clear" w:color="auto" w:fill="FFFFFF"/>
              <w:spacing w:before="0" w:beforeAutospacing="0" w:after="0" w:afterAutospacing="0"/>
              <w:textAlignment w:val="baseline"/>
              <w:rPr>
                <w:rStyle w:val="normaltextrun"/>
                <w:rFonts w:asciiTheme="minorHAnsi" w:hAnsiTheme="minorHAnsi" w:cstheme="minorHAnsi"/>
                <w:color w:val="000000"/>
                <w:sz w:val="22"/>
                <w:szCs w:val="22"/>
              </w:rPr>
            </w:pPr>
            <w:r w:rsidRPr="00930189">
              <w:rPr>
                <w:rStyle w:val="normaltextrun"/>
                <w:rFonts w:asciiTheme="minorHAnsi" w:hAnsiTheme="minorHAnsi" w:cstheme="minorHAnsi"/>
                <w:color w:val="000000"/>
                <w:sz w:val="22"/>
                <w:szCs w:val="22"/>
              </w:rPr>
              <w:t>At the beginning of the semester, ask your students to let you know if their attendance, their participation in class, or their ability to complete an assignment on time will be affected by their observance of religious holidays or practices</w:t>
            </w:r>
            <w:r w:rsidRPr="00930189">
              <w:rPr>
                <w:rStyle w:val="eop"/>
                <w:rFonts w:asciiTheme="minorHAnsi" w:hAnsiTheme="minorHAnsi" w:cstheme="minorHAnsi"/>
                <w:color w:val="000000"/>
                <w:sz w:val="22"/>
                <w:szCs w:val="22"/>
              </w:rPr>
              <w:t> </w:t>
            </w:r>
          </w:p>
        </w:tc>
      </w:tr>
      <w:tr w:rsidR="008A3517" w:rsidRPr="00705538" w14:paraId="1AA0B0BE" w14:textId="77777777" w:rsidTr="00705538">
        <w:tc>
          <w:tcPr>
            <w:tcW w:w="415" w:type="dxa"/>
          </w:tcPr>
          <w:p w14:paraId="5673565B" w14:textId="77777777" w:rsidR="008A3517" w:rsidRPr="00930189" w:rsidRDefault="008A3517" w:rsidP="008A3517">
            <w:pPr>
              <w:pStyle w:val="paragraph"/>
              <w:spacing w:before="0" w:beforeAutospacing="0" w:after="0" w:afterAutospacing="0"/>
              <w:textAlignment w:val="baseline"/>
              <w:rPr>
                <w:rFonts w:asciiTheme="minorHAnsi" w:hAnsiTheme="minorHAnsi" w:cstheme="minorHAnsi"/>
                <w:color w:val="000000"/>
                <w:sz w:val="22"/>
                <w:szCs w:val="22"/>
              </w:rPr>
            </w:pPr>
            <w:r w:rsidRPr="00930189">
              <w:rPr>
                <w:rFonts w:asciiTheme="minorHAnsi" w:hAnsiTheme="minorHAnsi" w:cstheme="minorHAnsi"/>
                <w:color w:val="000000"/>
                <w:sz w:val="22"/>
                <w:szCs w:val="22"/>
              </w:rPr>
              <w:t>3</w:t>
            </w:r>
          </w:p>
        </w:tc>
        <w:tc>
          <w:tcPr>
            <w:tcW w:w="5534" w:type="dxa"/>
          </w:tcPr>
          <w:p w14:paraId="21C4B8A7" w14:textId="77777777" w:rsidR="008A3517" w:rsidRPr="00930189" w:rsidRDefault="008A3517" w:rsidP="008A3517">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r w:rsidRPr="00930189">
              <w:rPr>
                <w:rStyle w:val="normaltextrun"/>
                <w:rFonts w:asciiTheme="minorHAnsi" w:hAnsiTheme="minorHAnsi" w:cstheme="minorHAnsi"/>
                <w:color w:val="000000"/>
                <w:sz w:val="22"/>
                <w:szCs w:val="22"/>
              </w:rPr>
              <w:t>Encourage students to let you know if they have any accessibility needs </w:t>
            </w:r>
            <w:r w:rsidRPr="00930189">
              <w:rPr>
                <w:rStyle w:val="eop"/>
                <w:rFonts w:asciiTheme="minorHAnsi" w:hAnsiTheme="minorHAnsi" w:cstheme="minorHAnsi"/>
                <w:color w:val="000000"/>
                <w:sz w:val="22"/>
                <w:szCs w:val="22"/>
              </w:rPr>
              <w:t> </w:t>
            </w:r>
          </w:p>
        </w:tc>
        <w:tc>
          <w:tcPr>
            <w:tcW w:w="6946" w:type="dxa"/>
          </w:tcPr>
          <w:p w14:paraId="12EC9F1C" w14:textId="77777777" w:rsidR="008A3517" w:rsidRPr="00930189" w:rsidRDefault="008A3517" w:rsidP="009901CB">
            <w:pPr>
              <w:pStyle w:val="paragraph"/>
              <w:numPr>
                <w:ilvl w:val="0"/>
                <w:numId w:val="3"/>
              </w:numPr>
              <w:shd w:val="clear" w:color="auto" w:fill="FFFFFF"/>
              <w:spacing w:before="0" w:beforeAutospacing="0" w:after="0" w:afterAutospacing="0"/>
              <w:textAlignment w:val="baseline"/>
              <w:rPr>
                <w:rStyle w:val="normaltextrun"/>
                <w:rFonts w:asciiTheme="minorHAnsi" w:hAnsiTheme="minorHAnsi" w:cstheme="minorHAnsi"/>
                <w:color w:val="000000"/>
                <w:sz w:val="22"/>
                <w:szCs w:val="22"/>
              </w:rPr>
            </w:pPr>
            <w:r w:rsidRPr="00930189">
              <w:rPr>
                <w:rStyle w:val="normaltextrun"/>
                <w:rFonts w:asciiTheme="minorHAnsi" w:hAnsiTheme="minorHAnsi" w:cstheme="minorHAnsi"/>
                <w:color w:val="000000"/>
                <w:sz w:val="22"/>
                <w:szCs w:val="22"/>
              </w:rPr>
              <w:t>Indicate that you welcome hearing about individual’s learning needs during office hours or after class</w:t>
            </w:r>
            <w:r w:rsidRPr="00930189">
              <w:rPr>
                <w:rStyle w:val="eop"/>
                <w:rFonts w:asciiTheme="minorHAnsi" w:hAnsiTheme="minorHAnsi" w:cstheme="minorHAnsi"/>
                <w:color w:val="000000"/>
                <w:sz w:val="22"/>
                <w:szCs w:val="22"/>
              </w:rPr>
              <w:t> </w:t>
            </w:r>
          </w:p>
        </w:tc>
      </w:tr>
      <w:tr w:rsidR="008A3517" w:rsidRPr="00705538" w14:paraId="44F3A413" w14:textId="77777777" w:rsidTr="00705538">
        <w:tc>
          <w:tcPr>
            <w:tcW w:w="415" w:type="dxa"/>
          </w:tcPr>
          <w:p w14:paraId="21A92C03" w14:textId="77777777" w:rsidR="008A3517" w:rsidRPr="00930189" w:rsidRDefault="00705538" w:rsidP="008A3517">
            <w:pPr>
              <w:pStyle w:val="paragraph"/>
              <w:spacing w:before="0" w:beforeAutospacing="0" w:after="0" w:afterAutospacing="0"/>
              <w:textAlignment w:val="baseline"/>
              <w:rPr>
                <w:rFonts w:asciiTheme="minorHAnsi" w:hAnsiTheme="minorHAnsi" w:cstheme="minorHAnsi"/>
                <w:color w:val="000000"/>
                <w:sz w:val="22"/>
                <w:szCs w:val="22"/>
              </w:rPr>
            </w:pPr>
            <w:r w:rsidRPr="00930189">
              <w:rPr>
                <w:rFonts w:asciiTheme="minorHAnsi" w:hAnsiTheme="minorHAnsi" w:cstheme="minorHAnsi"/>
                <w:color w:val="000000"/>
                <w:sz w:val="22"/>
                <w:szCs w:val="22"/>
              </w:rPr>
              <w:t>4</w:t>
            </w:r>
          </w:p>
        </w:tc>
        <w:tc>
          <w:tcPr>
            <w:tcW w:w="5534" w:type="dxa"/>
          </w:tcPr>
          <w:p w14:paraId="720A3166" w14:textId="77777777" w:rsidR="008A3517" w:rsidRPr="00930189" w:rsidRDefault="008A3517" w:rsidP="00705538">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r w:rsidRPr="00930189">
              <w:rPr>
                <w:rStyle w:val="normaltextrun"/>
                <w:rFonts w:asciiTheme="minorHAnsi" w:hAnsiTheme="minorHAnsi" w:cstheme="minorHAnsi"/>
                <w:color w:val="000000"/>
                <w:sz w:val="22"/>
                <w:szCs w:val="22"/>
              </w:rPr>
              <w:t>Arrive to class a few minutes early, engage students in conversation and greet students as they enter the classroom</w:t>
            </w:r>
            <w:r w:rsidRPr="00930189">
              <w:rPr>
                <w:rStyle w:val="eop"/>
                <w:rFonts w:asciiTheme="minorHAnsi" w:hAnsiTheme="minorHAnsi" w:cstheme="minorHAnsi"/>
                <w:color w:val="000000"/>
                <w:sz w:val="22"/>
                <w:szCs w:val="22"/>
              </w:rPr>
              <w:t> </w:t>
            </w:r>
          </w:p>
        </w:tc>
        <w:tc>
          <w:tcPr>
            <w:tcW w:w="6946" w:type="dxa"/>
          </w:tcPr>
          <w:p w14:paraId="0C160CBF" w14:textId="0EBC692C" w:rsidR="008A3517" w:rsidRPr="00930189" w:rsidRDefault="0017287D" w:rsidP="0017287D">
            <w:pPr>
              <w:pStyle w:val="paragraph"/>
              <w:numPr>
                <w:ilvl w:val="0"/>
                <w:numId w:val="3"/>
              </w:numPr>
              <w:shd w:val="clear" w:color="auto" w:fill="FFFFFF"/>
              <w:spacing w:before="0" w:beforeAutospacing="0" w:after="0" w:afterAutospacing="0"/>
              <w:textAlignment w:val="baseline"/>
              <w:rPr>
                <w:rStyle w:val="normaltextrun"/>
                <w:rFonts w:asciiTheme="minorHAnsi" w:hAnsiTheme="minorHAnsi" w:cstheme="minorHAnsi"/>
                <w:color w:val="000000"/>
                <w:sz w:val="22"/>
                <w:szCs w:val="22"/>
              </w:rPr>
            </w:pPr>
            <w:r>
              <w:rPr>
                <w:rStyle w:val="normaltextrun"/>
                <w:rFonts w:asciiTheme="minorHAnsi" w:hAnsiTheme="minorHAnsi" w:cstheme="minorHAnsi"/>
                <w:color w:val="000000"/>
                <w:sz w:val="22"/>
                <w:szCs w:val="22"/>
              </w:rPr>
              <w:t>Make an effort to greet each student, to ensure that ALL students feel valued</w:t>
            </w:r>
          </w:p>
        </w:tc>
      </w:tr>
      <w:tr w:rsidR="008A3517" w:rsidRPr="00705538" w14:paraId="3E47D6FD" w14:textId="77777777" w:rsidTr="00705538">
        <w:tc>
          <w:tcPr>
            <w:tcW w:w="415" w:type="dxa"/>
          </w:tcPr>
          <w:p w14:paraId="51EA3894" w14:textId="77777777" w:rsidR="008A3517" w:rsidRPr="00930189" w:rsidRDefault="00705538" w:rsidP="008A3517">
            <w:pPr>
              <w:pStyle w:val="paragraph"/>
              <w:spacing w:before="0" w:beforeAutospacing="0" w:after="0" w:afterAutospacing="0"/>
              <w:textAlignment w:val="baseline"/>
              <w:rPr>
                <w:rFonts w:asciiTheme="minorHAnsi" w:hAnsiTheme="minorHAnsi" w:cstheme="minorHAnsi"/>
                <w:color w:val="000000"/>
                <w:sz w:val="22"/>
                <w:szCs w:val="22"/>
              </w:rPr>
            </w:pPr>
            <w:r w:rsidRPr="00930189">
              <w:rPr>
                <w:rFonts w:asciiTheme="minorHAnsi" w:hAnsiTheme="minorHAnsi" w:cstheme="minorHAnsi"/>
                <w:color w:val="000000"/>
                <w:sz w:val="22"/>
                <w:szCs w:val="22"/>
              </w:rPr>
              <w:t>5</w:t>
            </w:r>
          </w:p>
        </w:tc>
        <w:tc>
          <w:tcPr>
            <w:tcW w:w="5534" w:type="dxa"/>
          </w:tcPr>
          <w:p w14:paraId="21897124" w14:textId="77777777" w:rsidR="008A3517" w:rsidRPr="00930189" w:rsidRDefault="008A3517" w:rsidP="00705538">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r w:rsidRPr="00930189">
              <w:rPr>
                <w:rStyle w:val="normaltextrun"/>
                <w:rFonts w:asciiTheme="minorHAnsi" w:hAnsiTheme="minorHAnsi" w:cstheme="minorHAnsi"/>
                <w:color w:val="000000"/>
                <w:sz w:val="22"/>
                <w:szCs w:val="22"/>
              </w:rPr>
              <w:t>Have the same expectations for all students</w:t>
            </w:r>
            <w:r w:rsidRPr="00930189">
              <w:rPr>
                <w:rStyle w:val="eop"/>
                <w:rFonts w:asciiTheme="minorHAnsi" w:hAnsiTheme="minorHAnsi" w:cstheme="minorHAnsi"/>
                <w:color w:val="000000"/>
                <w:sz w:val="22"/>
                <w:szCs w:val="22"/>
              </w:rPr>
              <w:t> </w:t>
            </w:r>
          </w:p>
        </w:tc>
        <w:tc>
          <w:tcPr>
            <w:tcW w:w="6946" w:type="dxa"/>
          </w:tcPr>
          <w:p w14:paraId="30C630B8" w14:textId="7B11C52E" w:rsidR="008A3517" w:rsidRPr="00930189" w:rsidRDefault="00174529" w:rsidP="0017287D">
            <w:pPr>
              <w:pStyle w:val="paragraph"/>
              <w:numPr>
                <w:ilvl w:val="0"/>
                <w:numId w:val="3"/>
              </w:numPr>
              <w:shd w:val="clear" w:color="auto" w:fill="FFFFFF"/>
              <w:spacing w:before="0" w:beforeAutospacing="0" w:after="0" w:afterAutospacing="0"/>
              <w:textAlignment w:val="baseline"/>
              <w:rPr>
                <w:rStyle w:val="normaltextrun"/>
                <w:rFonts w:asciiTheme="minorHAnsi" w:hAnsiTheme="minorHAnsi" w:cstheme="minorHAnsi"/>
                <w:color w:val="000000"/>
                <w:sz w:val="22"/>
                <w:szCs w:val="22"/>
              </w:rPr>
            </w:pPr>
            <w:r>
              <w:rPr>
                <w:rStyle w:val="normaltextrun"/>
                <w:rFonts w:asciiTheme="minorHAnsi" w:hAnsiTheme="minorHAnsi" w:cstheme="minorHAnsi"/>
                <w:color w:val="000000"/>
                <w:sz w:val="22"/>
                <w:szCs w:val="22"/>
              </w:rPr>
              <w:t>Specify</w:t>
            </w:r>
            <w:r w:rsidR="0017287D">
              <w:rPr>
                <w:rStyle w:val="normaltextrun"/>
                <w:rFonts w:asciiTheme="minorHAnsi" w:hAnsiTheme="minorHAnsi" w:cstheme="minorHAnsi"/>
                <w:color w:val="000000"/>
                <w:sz w:val="22"/>
                <w:szCs w:val="22"/>
              </w:rPr>
              <w:t xml:space="preserve"> and explain your expectations in the course outline, so that ALL students understand what is expected of them</w:t>
            </w:r>
          </w:p>
        </w:tc>
      </w:tr>
      <w:tr w:rsidR="008A3517" w:rsidRPr="00705538" w14:paraId="34E7B999" w14:textId="77777777" w:rsidTr="00705538">
        <w:tc>
          <w:tcPr>
            <w:tcW w:w="415" w:type="dxa"/>
          </w:tcPr>
          <w:p w14:paraId="650F8113" w14:textId="77777777" w:rsidR="008A3517" w:rsidRPr="00930189" w:rsidRDefault="00705538" w:rsidP="008A3517">
            <w:pPr>
              <w:pStyle w:val="paragraph"/>
              <w:spacing w:before="0" w:beforeAutospacing="0" w:after="0" w:afterAutospacing="0"/>
              <w:textAlignment w:val="baseline"/>
              <w:rPr>
                <w:rFonts w:asciiTheme="minorHAnsi" w:hAnsiTheme="minorHAnsi" w:cstheme="minorHAnsi"/>
                <w:color w:val="000000"/>
                <w:sz w:val="22"/>
                <w:szCs w:val="22"/>
              </w:rPr>
            </w:pPr>
            <w:r w:rsidRPr="00930189">
              <w:rPr>
                <w:rFonts w:asciiTheme="minorHAnsi" w:hAnsiTheme="minorHAnsi" w:cstheme="minorHAnsi"/>
                <w:color w:val="000000"/>
                <w:sz w:val="22"/>
                <w:szCs w:val="22"/>
              </w:rPr>
              <w:lastRenderedPageBreak/>
              <w:t>6</w:t>
            </w:r>
          </w:p>
        </w:tc>
        <w:tc>
          <w:tcPr>
            <w:tcW w:w="5534" w:type="dxa"/>
          </w:tcPr>
          <w:p w14:paraId="1ED79597" w14:textId="77777777" w:rsidR="008A3517" w:rsidRPr="00930189" w:rsidRDefault="008A3517" w:rsidP="00705538">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r w:rsidRPr="00930189">
              <w:rPr>
                <w:rStyle w:val="normaltextrun"/>
                <w:rFonts w:asciiTheme="minorHAnsi" w:hAnsiTheme="minorHAnsi" w:cstheme="minorHAnsi"/>
                <w:color w:val="000000"/>
                <w:sz w:val="22"/>
                <w:szCs w:val="22"/>
              </w:rPr>
              <w:t>Set reasonable expectations for the students and make these clear early in the semester</w:t>
            </w:r>
            <w:r w:rsidRPr="00930189">
              <w:rPr>
                <w:rStyle w:val="eop"/>
                <w:rFonts w:asciiTheme="minorHAnsi" w:hAnsiTheme="minorHAnsi" w:cstheme="minorHAnsi"/>
                <w:color w:val="000000"/>
                <w:sz w:val="22"/>
                <w:szCs w:val="22"/>
              </w:rPr>
              <w:t> </w:t>
            </w:r>
          </w:p>
          <w:p w14:paraId="4F92739B" w14:textId="77777777" w:rsidR="008A3517" w:rsidRPr="00930189" w:rsidRDefault="008A3517" w:rsidP="00705538">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p>
        </w:tc>
        <w:tc>
          <w:tcPr>
            <w:tcW w:w="6946" w:type="dxa"/>
          </w:tcPr>
          <w:p w14:paraId="5F0D2F7A" w14:textId="77777777" w:rsidR="00930189" w:rsidRPr="00930189" w:rsidRDefault="00705538" w:rsidP="00930189">
            <w:pPr>
              <w:pStyle w:val="paragraph"/>
              <w:numPr>
                <w:ilvl w:val="0"/>
                <w:numId w:val="1"/>
              </w:numPr>
              <w:shd w:val="clear" w:color="auto" w:fill="FFFFFF"/>
              <w:spacing w:before="0" w:beforeAutospacing="0" w:after="0" w:afterAutospacing="0"/>
              <w:ind w:left="315"/>
              <w:textAlignment w:val="baseline"/>
              <w:rPr>
                <w:rStyle w:val="eop"/>
                <w:rFonts w:asciiTheme="minorHAnsi" w:hAnsiTheme="minorHAnsi" w:cstheme="minorHAnsi"/>
                <w:color w:val="000000"/>
                <w:sz w:val="22"/>
                <w:szCs w:val="22"/>
              </w:rPr>
            </w:pPr>
            <w:r w:rsidRPr="00930189">
              <w:rPr>
                <w:rStyle w:val="normaltextrun"/>
                <w:rFonts w:asciiTheme="minorHAnsi" w:hAnsiTheme="minorHAnsi" w:cstheme="minorHAnsi"/>
                <w:color w:val="000000"/>
                <w:sz w:val="22"/>
                <w:szCs w:val="22"/>
              </w:rPr>
              <w:t>Ensure that the material can be covered in detail in class time</w:t>
            </w:r>
            <w:r w:rsidRPr="00930189">
              <w:rPr>
                <w:rStyle w:val="eop"/>
                <w:rFonts w:asciiTheme="minorHAnsi" w:hAnsiTheme="minorHAnsi" w:cstheme="minorHAnsi"/>
                <w:color w:val="000000"/>
                <w:sz w:val="22"/>
                <w:szCs w:val="22"/>
              </w:rPr>
              <w:t> </w:t>
            </w:r>
          </w:p>
          <w:p w14:paraId="3B89EA21" w14:textId="489D8BE8" w:rsidR="008A3517" w:rsidRPr="00930189" w:rsidRDefault="00705538" w:rsidP="00930189">
            <w:pPr>
              <w:pStyle w:val="paragraph"/>
              <w:numPr>
                <w:ilvl w:val="0"/>
                <w:numId w:val="1"/>
              </w:numPr>
              <w:shd w:val="clear" w:color="auto" w:fill="FFFFFF"/>
              <w:spacing w:before="0" w:beforeAutospacing="0" w:after="0" w:afterAutospacing="0"/>
              <w:ind w:left="315"/>
              <w:textAlignment w:val="baseline"/>
              <w:rPr>
                <w:rStyle w:val="normaltextrun"/>
                <w:rFonts w:asciiTheme="minorHAnsi" w:hAnsiTheme="minorHAnsi" w:cstheme="minorHAnsi"/>
                <w:color w:val="000000"/>
                <w:sz w:val="22"/>
                <w:szCs w:val="22"/>
              </w:rPr>
            </w:pPr>
            <w:r w:rsidRPr="00930189">
              <w:rPr>
                <w:rStyle w:val="normaltextrun"/>
                <w:rFonts w:asciiTheme="minorHAnsi" w:hAnsiTheme="minorHAnsi" w:cstheme="minorHAnsi"/>
                <w:color w:val="000000"/>
                <w:sz w:val="22"/>
                <w:szCs w:val="22"/>
              </w:rPr>
              <w:t>Make sure that the required readings or other class preparations can be completed within the designated time for the course</w:t>
            </w:r>
            <w:r w:rsidRPr="00930189">
              <w:rPr>
                <w:rStyle w:val="eop"/>
                <w:rFonts w:asciiTheme="minorHAnsi" w:hAnsiTheme="minorHAnsi" w:cstheme="minorHAnsi"/>
                <w:color w:val="000000"/>
                <w:sz w:val="22"/>
                <w:szCs w:val="22"/>
              </w:rPr>
              <w:t> </w:t>
            </w:r>
          </w:p>
        </w:tc>
      </w:tr>
      <w:tr w:rsidR="008A3517" w:rsidRPr="00705538" w14:paraId="715AA187" w14:textId="77777777" w:rsidTr="00705538">
        <w:tc>
          <w:tcPr>
            <w:tcW w:w="415" w:type="dxa"/>
          </w:tcPr>
          <w:p w14:paraId="38C7F29B" w14:textId="77777777" w:rsidR="008A3517" w:rsidRPr="00930189" w:rsidRDefault="00705538" w:rsidP="008A3517">
            <w:pPr>
              <w:pStyle w:val="paragraph"/>
              <w:spacing w:before="0" w:beforeAutospacing="0" w:after="0" w:afterAutospacing="0"/>
              <w:textAlignment w:val="baseline"/>
              <w:rPr>
                <w:rFonts w:asciiTheme="minorHAnsi" w:hAnsiTheme="minorHAnsi" w:cstheme="minorHAnsi"/>
                <w:color w:val="000000"/>
                <w:sz w:val="22"/>
                <w:szCs w:val="22"/>
              </w:rPr>
            </w:pPr>
            <w:r w:rsidRPr="00930189">
              <w:rPr>
                <w:rFonts w:asciiTheme="minorHAnsi" w:hAnsiTheme="minorHAnsi" w:cstheme="minorHAnsi"/>
                <w:color w:val="000000"/>
                <w:sz w:val="22"/>
                <w:szCs w:val="22"/>
              </w:rPr>
              <w:t>7</w:t>
            </w:r>
          </w:p>
        </w:tc>
        <w:tc>
          <w:tcPr>
            <w:tcW w:w="5534" w:type="dxa"/>
          </w:tcPr>
          <w:p w14:paraId="69B2FDD8" w14:textId="77777777" w:rsidR="008A3517" w:rsidRPr="00930189" w:rsidRDefault="00705538" w:rsidP="00705538">
            <w:pPr>
              <w:rPr>
                <w:rFonts w:asciiTheme="minorHAnsi" w:hAnsiTheme="minorHAnsi" w:cstheme="minorHAnsi"/>
                <w:sz w:val="22"/>
                <w:szCs w:val="22"/>
              </w:rPr>
            </w:pPr>
            <w:r w:rsidRPr="00930189">
              <w:rPr>
                <w:rStyle w:val="normaltextrun"/>
                <w:rFonts w:asciiTheme="minorHAnsi" w:hAnsiTheme="minorHAnsi" w:cstheme="minorHAnsi"/>
                <w:color w:val="000000"/>
                <w:sz w:val="22"/>
                <w:szCs w:val="22"/>
                <w:shd w:val="clear" w:color="auto" w:fill="FFFFFF"/>
              </w:rPr>
              <w:t>To the greatest extent possible, set up your classroom so that students with wheelchairs or service dogs have room to navigate into and around the class</w:t>
            </w:r>
            <w:r w:rsidRPr="00930189">
              <w:rPr>
                <w:rStyle w:val="eop"/>
                <w:rFonts w:asciiTheme="minorHAnsi" w:hAnsiTheme="minorHAnsi" w:cstheme="minorHAnsi"/>
                <w:color w:val="000000"/>
                <w:sz w:val="22"/>
                <w:szCs w:val="22"/>
                <w:shd w:val="clear" w:color="auto" w:fill="FFFFFF"/>
              </w:rPr>
              <w:t> </w:t>
            </w:r>
          </w:p>
        </w:tc>
        <w:tc>
          <w:tcPr>
            <w:tcW w:w="6946" w:type="dxa"/>
          </w:tcPr>
          <w:p w14:paraId="12C149FF" w14:textId="77777777" w:rsidR="00705538" w:rsidRPr="00930189" w:rsidRDefault="00705538" w:rsidP="009901CB">
            <w:pPr>
              <w:pStyle w:val="ListParagraph"/>
              <w:numPr>
                <w:ilvl w:val="0"/>
                <w:numId w:val="6"/>
              </w:numPr>
              <w:rPr>
                <w:rFonts w:cstheme="minorHAnsi"/>
                <w:sz w:val="22"/>
                <w:szCs w:val="22"/>
              </w:rPr>
            </w:pPr>
            <w:r w:rsidRPr="00930189">
              <w:rPr>
                <w:rStyle w:val="normaltextrun"/>
                <w:rFonts w:cstheme="minorHAnsi"/>
                <w:color w:val="000000"/>
                <w:sz w:val="22"/>
                <w:szCs w:val="22"/>
                <w:shd w:val="clear" w:color="auto" w:fill="FFFFFF"/>
              </w:rPr>
              <w:t>For example, if the classroom is set up with workstations, consider leaving an open spot—without a chair—at multiple tables</w:t>
            </w:r>
            <w:r w:rsidRPr="00930189">
              <w:rPr>
                <w:rStyle w:val="eop"/>
                <w:rFonts w:cstheme="minorHAnsi"/>
                <w:color w:val="000000"/>
                <w:sz w:val="22"/>
                <w:szCs w:val="22"/>
                <w:shd w:val="clear" w:color="auto" w:fill="FFFFFF"/>
              </w:rPr>
              <w:t> </w:t>
            </w:r>
          </w:p>
          <w:p w14:paraId="1C407F26" w14:textId="77777777" w:rsidR="008A3517" w:rsidRPr="00930189" w:rsidRDefault="008A3517" w:rsidP="008A3517">
            <w:pPr>
              <w:pStyle w:val="paragraph"/>
              <w:spacing w:before="0" w:beforeAutospacing="0" w:after="0" w:afterAutospacing="0"/>
              <w:textAlignment w:val="baseline"/>
              <w:rPr>
                <w:rFonts w:asciiTheme="minorHAnsi" w:hAnsiTheme="minorHAnsi" w:cstheme="minorHAnsi"/>
                <w:color w:val="000000"/>
                <w:sz w:val="22"/>
                <w:szCs w:val="22"/>
              </w:rPr>
            </w:pPr>
          </w:p>
        </w:tc>
      </w:tr>
      <w:tr w:rsidR="008A3517" w:rsidRPr="00705538" w14:paraId="2D1476DF" w14:textId="77777777" w:rsidTr="00705538">
        <w:tc>
          <w:tcPr>
            <w:tcW w:w="415" w:type="dxa"/>
          </w:tcPr>
          <w:p w14:paraId="3CF3B83F" w14:textId="77777777" w:rsidR="008A3517" w:rsidRPr="00930189" w:rsidRDefault="00705538" w:rsidP="008A3517">
            <w:pPr>
              <w:pStyle w:val="paragraph"/>
              <w:spacing w:before="0" w:beforeAutospacing="0" w:after="0" w:afterAutospacing="0"/>
              <w:textAlignment w:val="baseline"/>
              <w:rPr>
                <w:rFonts w:asciiTheme="minorHAnsi" w:hAnsiTheme="minorHAnsi" w:cstheme="minorHAnsi"/>
                <w:color w:val="000000"/>
                <w:sz w:val="22"/>
                <w:szCs w:val="22"/>
              </w:rPr>
            </w:pPr>
            <w:r w:rsidRPr="00930189">
              <w:rPr>
                <w:rFonts w:asciiTheme="minorHAnsi" w:hAnsiTheme="minorHAnsi" w:cstheme="minorHAnsi"/>
                <w:color w:val="000000"/>
                <w:sz w:val="22"/>
                <w:szCs w:val="22"/>
              </w:rPr>
              <w:t>8</w:t>
            </w:r>
          </w:p>
        </w:tc>
        <w:tc>
          <w:tcPr>
            <w:tcW w:w="5534" w:type="dxa"/>
          </w:tcPr>
          <w:p w14:paraId="6CF01AA2" w14:textId="77777777" w:rsidR="008A3517" w:rsidRPr="00930189" w:rsidRDefault="00705538" w:rsidP="00705538">
            <w:pPr>
              <w:rPr>
                <w:rFonts w:asciiTheme="minorHAnsi" w:hAnsiTheme="minorHAnsi" w:cstheme="minorHAnsi"/>
                <w:sz w:val="22"/>
                <w:szCs w:val="22"/>
              </w:rPr>
            </w:pPr>
            <w:r w:rsidRPr="00930189">
              <w:rPr>
                <w:rStyle w:val="normaltextrun"/>
                <w:rFonts w:asciiTheme="minorHAnsi" w:hAnsiTheme="minorHAnsi" w:cstheme="minorHAnsi"/>
                <w:color w:val="000000"/>
                <w:sz w:val="22"/>
                <w:szCs w:val="22"/>
                <w:shd w:val="clear" w:color="auto" w:fill="FFFFFF"/>
              </w:rPr>
              <w:t>Check on the physical accessibility of other learning spaces such as labs and locations for class outings</w:t>
            </w:r>
            <w:r w:rsidRPr="00930189">
              <w:rPr>
                <w:rStyle w:val="eop"/>
                <w:rFonts w:asciiTheme="minorHAnsi" w:hAnsiTheme="minorHAnsi" w:cstheme="minorHAnsi"/>
                <w:color w:val="000000"/>
                <w:sz w:val="22"/>
                <w:szCs w:val="22"/>
                <w:shd w:val="clear" w:color="auto" w:fill="FFFFFF"/>
              </w:rPr>
              <w:t> </w:t>
            </w:r>
          </w:p>
        </w:tc>
        <w:tc>
          <w:tcPr>
            <w:tcW w:w="6946" w:type="dxa"/>
          </w:tcPr>
          <w:p w14:paraId="523A9935" w14:textId="2EE1CA0A" w:rsidR="008A3517" w:rsidRPr="00174529" w:rsidRDefault="00174529" w:rsidP="00174529">
            <w:pPr>
              <w:pStyle w:val="ListParagraph"/>
              <w:numPr>
                <w:ilvl w:val="0"/>
                <w:numId w:val="6"/>
              </w:numPr>
              <w:rPr>
                <w:rStyle w:val="normaltextrun"/>
                <w:shd w:val="clear" w:color="auto" w:fill="FFFFFF"/>
              </w:rPr>
            </w:pPr>
            <w:r>
              <w:rPr>
                <w:rStyle w:val="normaltextrun"/>
                <w:shd w:val="clear" w:color="auto" w:fill="FFFFFF"/>
              </w:rPr>
              <w:t xml:space="preserve">Encourage students to </w:t>
            </w:r>
            <w:r w:rsidR="00F2615C">
              <w:rPr>
                <w:rStyle w:val="normaltextrun"/>
                <w:shd w:val="clear" w:color="auto" w:fill="FFFFFF"/>
              </w:rPr>
              <w:t xml:space="preserve">tell you about their accessibility needs, so that you can accurately evaluate the accessibility of other learning spaces </w:t>
            </w:r>
          </w:p>
        </w:tc>
      </w:tr>
    </w:tbl>
    <w:p w14:paraId="05212314" w14:textId="77777777" w:rsidR="008A3517" w:rsidRDefault="008A3517" w:rsidP="008A3517">
      <w:pPr>
        <w:pStyle w:val="paragraph"/>
        <w:shd w:val="clear" w:color="auto" w:fill="FFFFFF"/>
        <w:spacing w:before="0" w:beforeAutospacing="0" w:after="0" w:afterAutospacing="0"/>
        <w:textAlignment w:val="baseline"/>
        <w:rPr>
          <w:rFonts w:ascii="Arial" w:hAnsi="Arial" w:cs="Arial"/>
          <w:color w:val="000000"/>
          <w:sz w:val="18"/>
          <w:szCs w:val="18"/>
        </w:rPr>
      </w:pPr>
    </w:p>
    <w:p w14:paraId="634B767A" w14:textId="77777777" w:rsidR="008A3517" w:rsidRDefault="008A3517" w:rsidP="008A3517">
      <w:pPr>
        <w:pStyle w:val="paragraph"/>
        <w:shd w:val="clear" w:color="auto" w:fill="FFFFFF"/>
        <w:spacing w:before="0" w:beforeAutospacing="0" w:after="0" w:afterAutospacing="0"/>
        <w:textAlignment w:val="baseline"/>
        <w:rPr>
          <w:rFonts w:ascii="Arial" w:hAnsi="Arial" w:cs="Arial"/>
          <w:color w:val="000000"/>
          <w:sz w:val="18"/>
          <w:szCs w:val="18"/>
        </w:rPr>
      </w:pPr>
    </w:p>
    <w:p w14:paraId="610D19B5" w14:textId="04111D9C" w:rsidR="008A3517" w:rsidRDefault="008A3517" w:rsidP="008A3517">
      <w:pPr>
        <w:pStyle w:val="paragraph"/>
        <w:shd w:val="clear" w:color="auto" w:fill="FFFFFF"/>
        <w:spacing w:before="0" w:beforeAutospacing="0" w:after="0" w:afterAutospacing="0"/>
        <w:textAlignment w:val="baseline"/>
        <w:rPr>
          <w:rStyle w:val="eop"/>
          <w:color w:val="000000"/>
        </w:rPr>
      </w:pPr>
      <w:r w:rsidRPr="00D56288">
        <w:rPr>
          <w:rStyle w:val="Heading3Char"/>
        </w:rPr>
        <w:t>Initiatives that Require Student Collaboration</w:t>
      </w:r>
      <w:r>
        <w:rPr>
          <w:rStyle w:val="eop"/>
          <w:color w:val="000000"/>
        </w:rPr>
        <w:t> </w:t>
      </w:r>
      <w:r w:rsidR="00705538">
        <w:rPr>
          <w:rStyle w:val="eop"/>
          <w:color w:val="000000"/>
        </w:rPr>
        <w:t xml:space="preserve"> </w:t>
      </w:r>
    </w:p>
    <w:p w14:paraId="4EA02A77" w14:textId="77777777" w:rsidR="00705538" w:rsidRDefault="00705538" w:rsidP="008A3517">
      <w:pPr>
        <w:pStyle w:val="paragraph"/>
        <w:shd w:val="clear" w:color="auto" w:fill="FFFFFF"/>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 xml:space="preserve">Use these initiatives to encourage students to be participants in their own learning. </w:t>
      </w:r>
    </w:p>
    <w:p w14:paraId="7189FEC7" w14:textId="77777777" w:rsidR="00705538" w:rsidRDefault="00705538" w:rsidP="008A3517">
      <w:pPr>
        <w:pStyle w:val="paragraph"/>
        <w:shd w:val="clear" w:color="auto" w:fill="FFFFFF"/>
        <w:spacing w:before="0" w:beforeAutospacing="0" w:after="0" w:afterAutospacing="0"/>
        <w:textAlignment w:val="baseline"/>
        <w:rPr>
          <w:rFonts w:ascii="Arial" w:hAnsi="Arial" w:cs="Arial"/>
          <w:color w:val="000000"/>
          <w:sz w:val="18"/>
          <w:szCs w:val="18"/>
        </w:rPr>
      </w:pPr>
    </w:p>
    <w:tbl>
      <w:tblPr>
        <w:tblStyle w:val="TableGrid"/>
        <w:tblW w:w="0" w:type="auto"/>
        <w:tblLook w:val="04A0" w:firstRow="1" w:lastRow="0" w:firstColumn="1" w:lastColumn="0" w:noHBand="0" w:noVBand="1"/>
      </w:tblPr>
      <w:tblGrid>
        <w:gridCol w:w="421"/>
        <w:gridCol w:w="5528"/>
        <w:gridCol w:w="7001"/>
      </w:tblGrid>
      <w:tr w:rsidR="00F21221" w:rsidRPr="00705538" w14:paraId="527FF269" w14:textId="77777777" w:rsidTr="00705538">
        <w:tc>
          <w:tcPr>
            <w:tcW w:w="421" w:type="dxa"/>
          </w:tcPr>
          <w:p w14:paraId="060C4CC7" w14:textId="77777777" w:rsidR="00F21221" w:rsidRPr="00705538" w:rsidRDefault="00F21221" w:rsidP="008A3517">
            <w:pPr>
              <w:pStyle w:val="paragraph"/>
              <w:spacing w:before="0" w:beforeAutospacing="0" w:after="0" w:afterAutospacing="0"/>
              <w:textAlignment w:val="baseline"/>
              <w:rPr>
                <w:rFonts w:asciiTheme="minorHAnsi" w:hAnsiTheme="minorHAnsi" w:cstheme="minorHAnsi"/>
                <w:color w:val="000000"/>
                <w:sz w:val="22"/>
                <w:szCs w:val="22"/>
              </w:rPr>
            </w:pPr>
          </w:p>
        </w:tc>
        <w:tc>
          <w:tcPr>
            <w:tcW w:w="5528" w:type="dxa"/>
          </w:tcPr>
          <w:p w14:paraId="20EA254B" w14:textId="0C83B6CD" w:rsidR="00F21221" w:rsidRPr="00F21221" w:rsidRDefault="00F21221" w:rsidP="00705538">
            <w:pPr>
              <w:pStyle w:val="paragraph"/>
              <w:shd w:val="clear" w:color="auto" w:fill="FFFFFF"/>
              <w:spacing w:before="0" w:beforeAutospacing="0" w:after="0" w:afterAutospacing="0"/>
              <w:textAlignment w:val="baseline"/>
              <w:rPr>
                <w:rStyle w:val="normaltextrun"/>
                <w:rFonts w:asciiTheme="minorHAnsi" w:hAnsiTheme="minorHAnsi" w:cstheme="minorHAnsi"/>
                <w:b/>
                <w:color w:val="000000"/>
                <w:sz w:val="22"/>
                <w:szCs w:val="22"/>
              </w:rPr>
            </w:pPr>
            <w:r w:rsidRPr="00F21221">
              <w:rPr>
                <w:rStyle w:val="normaltextrun"/>
                <w:rFonts w:asciiTheme="minorHAnsi" w:hAnsiTheme="minorHAnsi" w:cstheme="minorHAnsi"/>
                <w:b/>
                <w:color w:val="000000"/>
                <w:sz w:val="22"/>
                <w:szCs w:val="22"/>
              </w:rPr>
              <w:t>I</w:t>
            </w:r>
            <w:r w:rsidRPr="00F21221">
              <w:rPr>
                <w:rStyle w:val="normaltextrun"/>
                <w:rFonts w:asciiTheme="minorHAnsi" w:hAnsiTheme="minorHAnsi" w:cstheme="minorHAnsi"/>
                <w:b/>
                <w:sz w:val="22"/>
                <w:szCs w:val="22"/>
              </w:rPr>
              <w:t xml:space="preserve">nitiative </w:t>
            </w:r>
          </w:p>
        </w:tc>
        <w:tc>
          <w:tcPr>
            <w:tcW w:w="7001" w:type="dxa"/>
          </w:tcPr>
          <w:p w14:paraId="51A56E29" w14:textId="271E772E" w:rsidR="00F21221" w:rsidRPr="00F21221" w:rsidRDefault="00F21221" w:rsidP="00F21221">
            <w:pPr>
              <w:pStyle w:val="paragraph"/>
              <w:shd w:val="clear" w:color="auto" w:fill="FFFFFF"/>
              <w:spacing w:before="0" w:beforeAutospacing="0" w:after="0" w:afterAutospacing="0"/>
              <w:textAlignment w:val="baseline"/>
              <w:rPr>
                <w:rStyle w:val="normaltextrun"/>
                <w:rFonts w:asciiTheme="minorHAnsi" w:hAnsiTheme="minorHAnsi" w:cstheme="minorHAnsi"/>
                <w:b/>
                <w:color w:val="000000"/>
                <w:sz w:val="22"/>
                <w:szCs w:val="22"/>
              </w:rPr>
            </w:pPr>
            <w:r w:rsidRPr="00F21221">
              <w:rPr>
                <w:rStyle w:val="normaltextrun"/>
                <w:rFonts w:asciiTheme="minorHAnsi" w:hAnsiTheme="minorHAnsi" w:cstheme="minorHAnsi"/>
                <w:b/>
                <w:color w:val="000000"/>
                <w:sz w:val="22"/>
                <w:szCs w:val="22"/>
              </w:rPr>
              <w:t>Inclusive Practice</w:t>
            </w:r>
          </w:p>
        </w:tc>
      </w:tr>
      <w:tr w:rsidR="00705538" w:rsidRPr="00705538" w14:paraId="6EFA66A3" w14:textId="77777777" w:rsidTr="00705538">
        <w:tc>
          <w:tcPr>
            <w:tcW w:w="421" w:type="dxa"/>
          </w:tcPr>
          <w:p w14:paraId="5600198B" w14:textId="77777777" w:rsidR="00705538" w:rsidRPr="00705538" w:rsidRDefault="00705538" w:rsidP="008A3517">
            <w:pPr>
              <w:pStyle w:val="paragraph"/>
              <w:spacing w:before="0" w:beforeAutospacing="0" w:after="0" w:afterAutospacing="0"/>
              <w:textAlignment w:val="baseline"/>
              <w:rPr>
                <w:rFonts w:asciiTheme="minorHAnsi" w:hAnsiTheme="minorHAnsi" w:cstheme="minorHAnsi"/>
                <w:color w:val="000000"/>
                <w:sz w:val="22"/>
                <w:szCs w:val="22"/>
              </w:rPr>
            </w:pPr>
            <w:r w:rsidRPr="00705538">
              <w:rPr>
                <w:rFonts w:asciiTheme="minorHAnsi" w:hAnsiTheme="minorHAnsi" w:cstheme="minorHAnsi"/>
                <w:color w:val="000000"/>
                <w:sz w:val="22"/>
                <w:szCs w:val="22"/>
              </w:rPr>
              <w:t>1</w:t>
            </w:r>
          </w:p>
        </w:tc>
        <w:tc>
          <w:tcPr>
            <w:tcW w:w="5528" w:type="dxa"/>
          </w:tcPr>
          <w:p w14:paraId="5CE0D012" w14:textId="77777777" w:rsidR="00705538" w:rsidRPr="00705538" w:rsidRDefault="00705538" w:rsidP="00705538">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r w:rsidRPr="00705538">
              <w:rPr>
                <w:rStyle w:val="normaltextrun"/>
                <w:rFonts w:asciiTheme="minorHAnsi" w:hAnsiTheme="minorHAnsi" w:cstheme="minorHAnsi"/>
                <w:color w:val="000000"/>
                <w:sz w:val="22"/>
                <w:szCs w:val="22"/>
              </w:rPr>
              <w:t>Encourage students to reflect critically and ask questions about course content</w:t>
            </w:r>
            <w:r w:rsidRPr="00705538">
              <w:rPr>
                <w:rStyle w:val="eop"/>
                <w:rFonts w:asciiTheme="minorHAnsi" w:hAnsiTheme="minorHAnsi" w:cstheme="minorHAnsi"/>
                <w:color w:val="000000"/>
                <w:sz w:val="22"/>
                <w:szCs w:val="22"/>
              </w:rPr>
              <w:t> </w:t>
            </w:r>
          </w:p>
          <w:p w14:paraId="379B35EE" w14:textId="77777777" w:rsidR="00705538" w:rsidRPr="00705538" w:rsidRDefault="00705538" w:rsidP="008A3517">
            <w:pPr>
              <w:pStyle w:val="paragraph"/>
              <w:spacing w:before="0" w:beforeAutospacing="0" w:after="0" w:afterAutospacing="0"/>
              <w:textAlignment w:val="baseline"/>
              <w:rPr>
                <w:rFonts w:asciiTheme="minorHAnsi" w:hAnsiTheme="minorHAnsi" w:cstheme="minorHAnsi"/>
                <w:color w:val="000000"/>
                <w:sz w:val="22"/>
                <w:szCs w:val="22"/>
              </w:rPr>
            </w:pPr>
          </w:p>
        </w:tc>
        <w:tc>
          <w:tcPr>
            <w:tcW w:w="7001" w:type="dxa"/>
          </w:tcPr>
          <w:p w14:paraId="5870BACF" w14:textId="77777777" w:rsidR="00705538" w:rsidRPr="00705538" w:rsidRDefault="00705538" w:rsidP="009901CB">
            <w:pPr>
              <w:pStyle w:val="paragraph"/>
              <w:numPr>
                <w:ilvl w:val="0"/>
                <w:numId w:val="4"/>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705538">
              <w:rPr>
                <w:rStyle w:val="normaltextrun"/>
                <w:rFonts w:asciiTheme="minorHAnsi" w:hAnsiTheme="minorHAnsi" w:cstheme="minorHAnsi"/>
                <w:color w:val="000000"/>
                <w:sz w:val="22"/>
                <w:szCs w:val="22"/>
              </w:rPr>
              <w:t>Be open to students’ reflections about the course material</w:t>
            </w:r>
            <w:r w:rsidRPr="00705538">
              <w:rPr>
                <w:rStyle w:val="eop"/>
                <w:rFonts w:asciiTheme="minorHAnsi" w:hAnsiTheme="minorHAnsi" w:cstheme="minorHAnsi"/>
                <w:color w:val="000000"/>
                <w:sz w:val="22"/>
                <w:szCs w:val="22"/>
              </w:rPr>
              <w:t> </w:t>
            </w:r>
          </w:p>
          <w:p w14:paraId="77BB7EBF" w14:textId="77777777" w:rsidR="00705538" w:rsidRPr="00705538" w:rsidRDefault="00705538" w:rsidP="009901CB">
            <w:pPr>
              <w:pStyle w:val="paragraph"/>
              <w:numPr>
                <w:ilvl w:val="0"/>
                <w:numId w:val="4"/>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705538">
              <w:rPr>
                <w:rStyle w:val="normaltextrun"/>
                <w:rFonts w:asciiTheme="minorHAnsi" w:hAnsiTheme="minorHAnsi" w:cstheme="minorHAnsi"/>
                <w:color w:val="000000"/>
                <w:sz w:val="22"/>
                <w:szCs w:val="22"/>
              </w:rPr>
              <w:t>Find time in class to address students’ questions and concerns regarding the course content</w:t>
            </w:r>
            <w:r w:rsidRPr="00705538">
              <w:rPr>
                <w:rStyle w:val="eop"/>
                <w:rFonts w:asciiTheme="minorHAnsi" w:hAnsiTheme="minorHAnsi" w:cstheme="minorHAnsi"/>
                <w:color w:val="000000"/>
                <w:sz w:val="22"/>
                <w:szCs w:val="22"/>
              </w:rPr>
              <w:t> </w:t>
            </w:r>
          </w:p>
        </w:tc>
      </w:tr>
      <w:tr w:rsidR="00705538" w:rsidRPr="00705538" w14:paraId="6E5F813B" w14:textId="77777777" w:rsidTr="00705538">
        <w:tc>
          <w:tcPr>
            <w:tcW w:w="421" w:type="dxa"/>
          </w:tcPr>
          <w:p w14:paraId="174061CB" w14:textId="77777777" w:rsidR="00705538" w:rsidRPr="00705538" w:rsidRDefault="00705538" w:rsidP="008A3517">
            <w:pPr>
              <w:pStyle w:val="paragraph"/>
              <w:spacing w:before="0" w:beforeAutospacing="0" w:after="0" w:afterAutospacing="0"/>
              <w:textAlignment w:val="baseline"/>
              <w:rPr>
                <w:rFonts w:asciiTheme="minorHAnsi" w:hAnsiTheme="minorHAnsi" w:cstheme="minorHAnsi"/>
                <w:color w:val="000000"/>
                <w:sz w:val="22"/>
                <w:szCs w:val="22"/>
              </w:rPr>
            </w:pPr>
            <w:r w:rsidRPr="00705538">
              <w:rPr>
                <w:rFonts w:asciiTheme="minorHAnsi" w:hAnsiTheme="minorHAnsi" w:cstheme="minorHAnsi"/>
                <w:color w:val="000000"/>
                <w:sz w:val="22"/>
                <w:szCs w:val="22"/>
              </w:rPr>
              <w:t>2</w:t>
            </w:r>
          </w:p>
        </w:tc>
        <w:tc>
          <w:tcPr>
            <w:tcW w:w="5528" w:type="dxa"/>
          </w:tcPr>
          <w:p w14:paraId="1BF475DA" w14:textId="77777777" w:rsidR="00705538" w:rsidRPr="00705538" w:rsidRDefault="00705538" w:rsidP="00705538">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r w:rsidRPr="00705538">
              <w:rPr>
                <w:rStyle w:val="normaltextrun"/>
                <w:rFonts w:asciiTheme="minorHAnsi" w:hAnsiTheme="minorHAnsi" w:cstheme="minorHAnsi"/>
                <w:color w:val="000000"/>
                <w:sz w:val="22"/>
                <w:szCs w:val="22"/>
              </w:rPr>
              <w:t>Establish agreed upon ground rules for class discussions early in the semester</w:t>
            </w:r>
            <w:r w:rsidRPr="00705538">
              <w:rPr>
                <w:rStyle w:val="eop"/>
                <w:rFonts w:asciiTheme="minorHAnsi" w:hAnsiTheme="minorHAnsi" w:cstheme="minorHAnsi"/>
                <w:color w:val="000000"/>
                <w:sz w:val="22"/>
                <w:szCs w:val="22"/>
              </w:rPr>
              <w:t> </w:t>
            </w:r>
          </w:p>
        </w:tc>
        <w:tc>
          <w:tcPr>
            <w:tcW w:w="7001" w:type="dxa"/>
          </w:tcPr>
          <w:p w14:paraId="0C59DC27" w14:textId="77777777" w:rsidR="00705538" w:rsidRPr="00705538" w:rsidRDefault="00705538" w:rsidP="009901CB">
            <w:pPr>
              <w:pStyle w:val="paragraph"/>
              <w:numPr>
                <w:ilvl w:val="0"/>
                <w:numId w:val="5"/>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705538">
              <w:rPr>
                <w:rStyle w:val="normaltextrun"/>
                <w:rFonts w:asciiTheme="minorHAnsi" w:hAnsiTheme="minorHAnsi" w:cstheme="minorHAnsi"/>
                <w:color w:val="000000"/>
                <w:sz w:val="22"/>
                <w:szCs w:val="22"/>
              </w:rPr>
              <w:t>Students may need to be reminded of these rules throughout the semester</w:t>
            </w:r>
            <w:r w:rsidRPr="00705538">
              <w:rPr>
                <w:rStyle w:val="eop"/>
                <w:rFonts w:asciiTheme="minorHAnsi" w:hAnsiTheme="minorHAnsi" w:cstheme="minorHAnsi"/>
                <w:color w:val="000000"/>
                <w:sz w:val="22"/>
                <w:szCs w:val="22"/>
              </w:rPr>
              <w:t> </w:t>
            </w:r>
          </w:p>
        </w:tc>
      </w:tr>
      <w:tr w:rsidR="00705538" w:rsidRPr="00705538" w14:paraId="1180E26C" w14:textId="77777777" w:rsidTr="00705538">
        <w:tc>
          <w:tcPr>
            <w:tcW w:w="421" w:type="dxa"/>
          </w:tcPr>
          <w:p w14:paraId="60EDB60F" w14:textId="77777777" w:rsidR="00705538" w:rsidRPr="00705538" w:rsidRDefault="00705538" w:rsidP="008A3517">
            <w:pPr>
              <w:pStyle w:val="paragraph"/>
              <w:spacing w:before="0" w:beforeAutospacing="0" w:after="0" w:afterAutospacing="0"/>
              <w:textAlignment w:val="baseline"/>
              <w:rPr>
                <w:rFonts w:asciiTheme="minorHAnsi" w:hAnsiTheme="minorHAnsi" w:cstheme="minorHAnsi"/>
                <w:color w:val="000000"/>
                <w:sz w:val="22"/>
                <w:szCs w:val="22"/>
              </w:rPr>
            </w:pPr>
            <w:r w:rsidRPr="00705538">
              <w:rPr>
                <w:rFonts w:asciiTheme="minorHAnsi" w:hAnsiTheme="minorHAnsi" w:cstheme="minorHAnsi"/>
                <w:color w:val="000000"/>
                <w:sz w:val="22"/>
                <w:szCs w:val="22"/>
              </w:rPr>
              <w:t>3</w:t>
            </w:r>
          </w:p>
        </w:tc>
        <w:tc>
          <w:tcPr>
            <w:tcW w:w="5528" w:type="dxa"/>
          </w:tcPr>
          <w:p w14:paraId="1A6E4095" w14:textId="77777777" w:rsidR="00705538" w:rsidRPr="00705538" w:rsidRDefault="00705538" w:rsidP="008A3517">
            <w:pPr>
              <w:pStyle w:val="paragraph"/>
              <w:spacing w:before="0" w:beforeAutospacing="0" w:after="0" w:afterAutospacing="0"/>
              <w:textAlignment w:val="baseline"/>
              <w:rPr>
                <w:rFonts w:asciiTheme="minorHAnsi" w:hAnsiTheme="minorHAnsi" w:cstheme="minorHAnsi"/>
                <w:color w:val="000000"/>
                <w:sz w:val="22"/>
                <w:szCs w:val="22"/>
              </w:rPr>
            </w:pPr>
            <w:r w:rsidRPr="00705538">
              <w:rPr>
                <w:rStyle w:val="normaltextrun"/>
                <w:rFonts w:asciiTheme="minorHAnsi" w:hAnsiTheme="minorHAnsi" w:cstheme="minorHAnsi"/>
                <w:color w:val="000000"/>
                <w:sz w:val="22"/>
                <w:szCs w:val="22"/>
              </w:rPr>
              <w:t>Ask students for suggestions regarding outside resources and guest speakers for your course topics</w:t>
            </w:r>
            <w:r w:rsidRPr="00705538">
              <w:rPr>
                <w:rStyle w:val="eop"/>
                <w:rFonts w:asciiTheme="minorHAnsi" w:hAnsiTheme="minorHAnsi" w:cstheme="minorHAnsi"/>
                <w:color w:val="000000"/>
                <w:sz w:val="22"/>
                <w:szCs w:val="22"/>
              </w:rPr>
              <w:t> </w:t>
            </w:r>
          </w:p>
        </w:tc>
        <w:tc>
          <w:tcPr>
            <w:tcW w:w="7001" w:type="dxa"/>
          </w:tcPr>
          <w:p w14:paraId="12B05385" w14:textId="480E3938" w:rsidR="00705538" w:rsidRPr="00705538" w:rsidRDefault="00246D89" w:rsidP="00246D89">
            <w:pPr>
              <w:pStyle w:val="paragraph"/>
              <w:numPr>
                <w:ilvl w:val="0"/>
                <w:numId w:val="5"/>
              </w:numPr>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Provide multiple options for students to give</w:t>
            </w:r>
            <w:r w:rsidR="009A668E">
              <w:rPr>
                <w:rFonts w:asciiTheme="minorHAnsi" w:hAnsiTheme="minorHAnsi" w:cstheme="minorHAnsi"/>
                <w:color w:val="000000"/>
                <w:sz w:val="22"/>
                <w:szCs w:val="22"/>
              </w:rPr>
              <w:t xml:space="preserve"> suggestions (e.g., during class discussions</w:t>
            </w:r>
            <w:r w:rsidR="00F2615C">
              <w:rPr>
                <w:rFonts w:asciiTheme="minorHAnsi" w:hAnsiTheme="minorHAnsi" w:cstheme="minorHAnsi"/>
                <w:color w:val="000000"/>
                <w:sz w:val="22"/>
                <w:szCs w:val="22"/>
              </w:rPr>
              <w:t>, via e-mail, and during office hours)</w:t>
            </w:r>
          </w:p>
        </w:tc>
      </w:tr>
    </w:tbl>
    <w:p w14:paraId="187AF931" w14:textId="77777777" w:rsidR="008A3517" w:rsidRDefault="008A3517" w:rsidP="00705538">
      <w:pPr>
        <w:pStyle w:val="paragraph"/>
        <w:shd w:val="clear" w:color="auto" w:fill="FFFFFF"/>
        <w:spacing w:before="0" w:beforeAutospacing="0" w:after="0" w:afterAutospacing="0"/>
        <w:textAlignment w:val="baseline"/>
        <w:rPr>
          <w:rStyle w:val="eop"/>
          <w:color w:val="000000"/>
        </w:rPr>
      </w:pPr>
    </w:p>
    <w:p w14:paraId="40B689DE" w14:textId="0F6A7468" w:rsidR="00DB27FE" w:rsidRDefault="00DB27FE" w:rsidP="009901CB">
      <w:pPr>
        <w:pStyle w:val="paragraph"/>
        <w:shd w:val="clear" w:color="auto" w:fill="FFFFFF"/>
        <w:spacing w:before="0" w:beforeAutospacing="0" w:after="0" w:afterAutospacing="0"/>
        <w:textAlignment w:val="baseline"/>
        <w:rPr>
          <w:rStyle w:val="normaltextrun"/>
          <w:b/>
          <w:bCs/>
          <w:iCs/>
          <w:color w:val="000000"/>
          <w:sz w:val="28"/>
          <w:szCs w:val="28"/>
          <w:lang w:val="en-US"/>
        </w:rPr>
      </w:pPr>
    </w:p>
    <w:p w14:paraId="35D3E4E9" w14:textId="1FA99522" w:rsidR="00DB27FE" w:rsidRPr="009901CB" w:rsidRDefault="00DB27FE" w:rsidP="009901CB">
      <w:pPr>
        <w:pStyle w:val="Heading2"/>
        <w:rPr>
          <w:rStyle w:val="eop"/>
          <w:sz w:val="28"/>
          <w:szCs w:val="28"/>
        </w:rPr>
      </w:pPr>
      <w:bookmarkStart w:id="1" w:name="_Recommendations_for_Communicating"/>
      <w:bookmarkEnd w:id="1"/>
      <w:r w:rsidRPr="00D56288">
        <w:t>Communicating with Students with Disabilities</w:t>
      </w:r>
      <w:r w:rsidRPr="009901CB">
        <w:rPr>
          <w:rStyle w:val="eop"/>
          <w:sz w:val="28"/>
          <w:szCs w:val="28"/>
        </w:rPr>
        <w:t> </w:t>
      </w:r>
    </w:p>
    <w:p w14:paraId="1D01A1A1" w14:textId="77777777" w:rsidR="00DB27FE" w:rsidRPr="00DB27FE" w:rsidRDefault="00DB27FE" w:rsidP="00DB27FE">
      <w:pPr>
        <w:pStyle w:val="paragraph"/>
        <w:shd w:val="clear" w:color="auto" w:fill="FFFFFF"/>
        <w:spacing w:before="0" w:beforeAutospacing="0" w:after="0" w:afterAutospacing="0"/>
        <w:textAlignment w:val="baseline"/>
        <w:rPr>
          <w:rStyle w:val="eop"/>
          <w:rFonts w:asciiTheme="minorHAnsi" w:hAnsiTheme="minorHAnsi" w:cstheme="minorHAnsi"/>
          <w:color w:val="000000"/>
          <w:sz w:val="22"/>
          <w:szCs w:val="22"/>
        </w:rPr>
      </w:pPr>
      <w:r w:rsidRPr="00DB27FE">
        <w:rPr>
          <w:rStyle w:val="eop"/>
          <w:rFonts w:asciiTheme="minorHAnsi" w:hAnsiTheme="minorHAnsi" w:cstheme="minorHAnsi"/>
          <w:color w:val="000000"/>
          <w:sz w:val="22"/>
          <w:szCs w:val="22"/>
        </w:rPr>
        <w:t xml:space="preserve">Here are some general tips and specific information to help you better communicate with student with disabilities </w:t>
      </w:r>
    </w:p>
    <w:p w14:paraId="62A24EF0" w14:textId="77777777" w:rsidR="00DB27FE" w:rsidRPr="00DB27FE" w:rsidRDefault="00DB27FE" w:rsidP="00DB27FE">
      <w:pPr>
        <w:pStyle w:val="paragraph"/>
        <w:shd w:val="clear" w:color="auto" w:fill="FFFFFF"/>
        <w:spacing w:before="0" w:beforeAutospacing="0" w:after="0" w:afterAutospacing="0"/>
        <w:textAlignment w:val="baseline"/>
        <w:rPr>
          <w:rStyle w:val="eop"/>
          <w:rFonts w:asciiTheme="minorHAnsi" w:hAnsiTheme="minorHAnsi" w:cstheme="minorHAnsi"/>
          <w:b/>
          <w:color w:val="000000"/>
          <w:sz w:val="22"/>
          <w:szCs w:val="22"/>
        </w:rPr>
      </w:pPr>
    </w:p>
    <w:p w14:paraId="07BB48E6" w14:textId="47CAFA50" w:rsidR="00DB27FE" w:rsidRPr="00C57E4F" w:rsidRDefault="00DB27FE" w:rsidP="00C57E4F">
      <w:pPr>
        <w:pStyle w:val="Heading3"/>
      </w:pPr>
      <w:r w:rsidRPr="00C57E4F">
        <w:rPr>
          <w:rStyle w:val="normaltextrun"/>
        </w:rPr>
        <w:t xml:space="preserve">General </w:t>
      </w:r>
      <w:r w:rsidR="00F472CF" w:rsidRPr="00C57E4F">
        <w:rPr>
          <w:rStyle w:val="normaltextrun"/>
        </w:rPr>
        <w:t xml:space="preserve">Communication </w:t>
      </w:r>
      <w:r w:rsidRPr="00C57E4F">
        <w:rPr>
          <w:rStyle w:val="normaltextrun"/>
        </w:rPr>
        <w:t>Tips</w:t>
      </w:r>
      <w:r w:rsidRPr="00C57E4F">
        <w:rPr>
          <w:rStyle w:val="eop"/>
        </w:rPr>
        <w:t xml:space="preserve">  </w:t>
      </w:r>
    </w:p>
    <w:p w14:paraId="36E84EC3" w14:textId="77777777" w:rsidR="00DB27FE" w:rsidRPr="00DB27FE" w:rsidRDefault="00DB27FE" w:rsidP="009901CB">
      <w:pPr>
        <w:pStyle w:val="paragraph"/>
        <w:numPr>
          <w:ilvl w:val="0"/>
          <w:numId w:val="7"/>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DB27FE">
        <w:rPr>
          <w:rStyle w:val="normaltextrun"/>
          <w:rFonts w:asciiTheme="minorHAnsi" w:hAnsiTheme="minorHAnsi" w:cstheme="minorHAnsi"/>
          <w:color w:val="000000"/>
          <w:sz w:val="22"/>
          <w:szCs w:val="22"/>
          <w:lang w:val="en-US"/>
        </w:rPr>
        <w:t>Ask a student with a disability if they need help before providing assistance</w:t>
      </w:r>
      <w:r w:rsidRPr="00DB27FE">
        <w:rPr>
          <w:rStyle w:val="eop"/>
          <w:rFonts w:asciiTheme="minorHAnsi" w:hAnsiTheme="minorHAnsi" w:cstheme="minorHAnsi"/>
          <w:color w:val="000000"/>
          <w:sz w:val="22"/>
          <w:szCs w:val="22"/>
        </w:rPr>
        <w:t> </w:t>
      </w:r>
    </w:p>
    <w:p w14:paraId="092252F4" w14:textId="77777777" w:rsidR="00DB27FE" w:rsidRPr="00DB27FE" w:rsidRDefault="00DB27FE" w:rsidP="009901CB">
      <w:pPr>
        <w:pStyle w:val="paragraph"/>
        <w:numPr>
          <w:ilvl w:val="0"/>
          <w:numId w:val="7"/>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DB27FE">
        <w:rPr>
          <w:rStyle w:val="normaltextrun"/>
          <w:rFonts w:asciiTheme="minorHAnsi" w:hAnsiTheme="minorHAnsi" w:cstheme="minorHAnsi"/>
          <w:color w:val="000000"/>
          <w:sz w:val="22"/>
          <w:szCs w:val="22"/>
          <w:lang w:val="en-US"/>
        </w:rPr>
        <w:t>Speak directly to the person with a disability, not to an assistant or interpreter</w:t>
      </w:r>
      <w:r w:rsidRPr="00DB27FE">
        <w:rPr>
          <w:rStyle w:val="eop"/>
          <w:rFonts w:asciiTheme="minorHAnsi" w:hAnsiTheme="minorHAnsi" w:cstheme="minorHAnsi"/>
          <w:color w:val="000000"/>
          <w:sz w:val="22"/>
          <w:szCs w:val="22"/>
        </w:rPr>
        <w:t> </w:t>
      </w:r>
    </w:p>
    <w:p w14:paraId="04D51264" w14:textId="77777777" w:rsidR="00DB27FE" w:rsidRPr="00DB27FE" w:rsidRDefault="00DB27FE" w:rsidP="009901CB">
      <w:pPr>
        <w:pStyle w:val="paragraph"/>
        <w:numPr>
          <w:ilvl w:val="0"/>
          <w:numId w:val="7"/>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DB27FE">
        <w:rPr>
          <w:rStyle w:val="normaltextrun"/>
          <w:rFonts w:asciiTheme="minorHAnsi" w:hAnsiTheme="minorHAnsi" w:cstheme="minorHAnsi"/>
          <w:color w:val="000000"/>
          <w:sz w:val="22"/>
          <w:szCs w:val="22"/>
          <w:lang w:val="en-US"/>
        </w:rPr>
        <w:t>Only refer to a person’s disability if it is relevant to the conversation</w:t>
      </w:r>
      <w:r w:rsidRPr="00DB27FE">
        <w:rPr>
          <w:rStyle w:val="eop"/>
          <w:rFonts w:asciiTheme="minorHAnsi" w:hAnsiTheme="minorHAnsi" w:cstheme="minorHAnsi"/>
          <w:color w:val="000000"/>
          <w:sz w:val="22"/>
          <w:szCs w:val="22"/>
        </w:rPr>
        <w:t> </w:t>
      </w:r>
    </w:p>
    <w:p w14:paraId="18985C33" w14:textId="77777777" w:rsidR="00DB27FE" w:rsidRPr="00DB27FE" w:rsidRDefault="00DB27FE" w:rsidP="009901CB">
      <w:pPr>
        <w:pStyle w:val="paragraph"/>
        <w:numPr>
          <w:ilvl w:val="0"/>
          <w:numId w:val="7"/>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DB27FE">
        <w:rPr>
          <w:rStyle w:val="normaltextrun"/>
          <w:rFonts w:asciiTheme="minorHAnsi" w:hAnsiTheme="minorHAnsi" w:cstheme="minorHAnsi"/>
          <w:color w:val="000000"/>
          <w:sz w:val="22"/>
          <w:szCs w:val="22"/>
          <w:lang w:val="en-US"/>
        </w:rPr>
        <w:t>Do not interact with a person’s guide dog or service dog unless you have received permission to do so</w:t>
      </w:r>
      <w:r w:rsidRPr="00DB27FE">
        <w:rPr>
          <w:rStyle w:val="eop"/>
          <w:rFonts w:asciiTheme="minorHAnsi" w:hAnsiTheme="minorHAnsi" w:cstheme="minorHAnsi"/>
          <w:color w:val="000000"/>
          <w:sz w:val="22"/>
          <w:szCs w:val="22"/>
        </w:rPr>
        <w:t> </w:t>
      </w:r>
    </w:p>
    <w:p w14:paraId="2815CDE5" w14:textId="77777777" w:rsidR="00DB27FE" w:rsidRPr="00DB27FE" w:rsidRDefault="00DB27FE" w:rsidP="009901CB">
      <w:pPr>
        <w:pStyle w:val="paragraph"/>
        <w:numPr>
          <w:ilvl w:val="0"/>
          <w:numId w:val="7"/>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DB27FE">
        <w:rPr>
          <w:rStyle w:val="normaltextrun"/>
          <w:rFonts w:asciiTheme="minorHAnsi" w:hAnsiTheme="minorHAnsi" w:cstheme="minorHAnsi"/>
          <w:color w:val="000000"/>
          <w:sz w:val="22"/>
          <w:szCs w:val="22"/>
          <w:lang w:val="en-US"/>
        </w:rPr>
        <w:t>Do not touch mobility devices (e.g., wheelchair) or assistive technology (e.g., tablet) without the student’s consent</w:t>
      </w:r>
      <w:r w:rsidRPr="00DB27FE">
        <w:rPr>
          <w:rStyle w:val="eop"/>
          <w:rFonts w:asciiTheme="minorHAnsi" w:hAnsiTheme="minorHAnsi" w:cstheme="minorHAnsi"/>
          <w:color w:val="000000"/>
          <w:sz w:val="22"/>
          <w:szCs w:val="22"/>
        </w:rPr>
        <w:t> </w:t>
      </w:r>
    </w:p>
    <w:p w14:paraId="67889AF6" w14:textId="77777777" w:rsidR="00DB27FE" w:rsidRPr="00DB27FE" w:rsidRDefault="00DB27FE" w:rsidP="009901CB">
      <w:pPr>
        <w:pStyle w:val="paragraph"/>
        <w:numPr>
          <w:ilvl w:val="0"/>
          <w:numId w:val="7"/>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DB27FE">
        <w:rPr>
          <w:rStyle w:val="normaltextrun"/>
          <w:rFonts w:asciiTheme="minorHAnsi" w:hAnsiTheme="minorHAnsi" w:cstheme="minorHAnsi"/>
          <w:color w:val="000000"/>
          <w:sz w:val="22"/>
          <w:szCs w:val="22"/>
          <w:lang w:val="en-US"/>
        </w:rPr>
        <w:lastRenderedPageBreak/>
        <w:t>Understand that not everyone uses eye contact</w:t>
      </w:r>
      <w:r w:rsidRPr="00DB27FE">
        <w:rPr>
          <w:rStyle w:val="eop"/>
          <w:rFonts w:asciiTheme="minorHAnsi" w:hAnsiTheme="minorHAnsi" w:cstheme="minorHAnsi"/>
          <w:color w:val="000000"/>
          <w:sz w:val="22"/>
          <w:szCs w:val="22"/>
        </w:rPr>
        <w:t> </w:t>
      </w:r>
    </w:p>
    <w:p w14:paraId="7EADC839" w14:textId="21938CB5" w:rsidR="00DB27FE" w:rsidRDefault="00DB27FE" w:rsidP="009901CB">
      <w:pPr>
        <w:pStyle w:val="paragraph"/>
        <w:numPr>
          <w:ilvl w:val="0"/>
          <w:numId w:val="7"/>
        </w:numPr>
        <w:shd w:val="clear" w:color="auto" w:fill="FFFFFF"/>
        <w:spacing w:before="0" w:beforeAutospacing="0" w:after="0" w:afterAutospacing="0"/>
        <w:textAlignment w:val="baseline"/>
        <w:rPr>
          <w:rStyle w:val="eop"/>
          <w:rFonts w:asciiTheme="minorHAnsi" w:hAnsiTheme="minorHAnsi" w:cstheme="minorHAnsi"/>
          <w:color w:val="000000"/>
          <w:sz w:val="22"/>
          <w:szCs w:val="22"/>
        </w:rPr>
      </w:pPr>
      <w:r w:rsidRPr="00DB27FE">
        <w:rPr>
          <w:rStyle w:val="normaltextrun"/>
          <w:rFonts w:asciiTheme="minorHAnsi" w:hAnsiTheme="minorHAnsi" w:cstheme="minorHAnsi"/>
          <w:color w:val="000000"/>
          <w:sz w:val="22"/>
          <w:szCs w:val="22"/>
          <w:lang w:val="en-US"/>
        </w:rPr>
        <w:t>Some students need their personal technology to take notes in class or to read instructions or the textbook</w:t>
      </w:r>
      <w:r w:rsidRPr="00DB27FE">
        <w:rPr>
          <w:rStyle w:val="eop"/>
          <w:rFonts w:asciiTheme="minorHAnsi" w:hAnsiTheme="minorHAnsi" w:cstheme="minorHAnsi"/>
          <w:color w:val="000000"/>
          <w:sz w:val="22"/>
          <w:szCs w:val="22"/>
        </w:rPr>
        <w:t> </w:t>
      </w:r>
    </w:p>
    <w:p w14:paraId="3489CBB4" w14:textId="22137107" w:rsidR="00916D21" w:rsidRPr="00916D21" w:rsidRDefault="00916D21" w:rsidP="00916D21">
      <w:pPr>
        <w:pStyle w:val="paragraph"/>
        <w:numPr>
          <w:ilvl w:val="0"/>
          <w:numId w:val="7"/>
        </w:numPr>
        <w:shd w:val="clear" w:color="auto" w:fill="FFFFFF"/>
        <w:spacing w:before="0" w:beforeAutospacing="0" w:after="0" w:afterAutospacing="0"/>
        <w:textAlignment w:val="baseline"/>
        <w:rPr>
          <w:rStyle w:val="eop"/>
          <w:rFonts w:asciiTheme="minorHAnsi" w:hAnsiTheme="minorHAnsi" w:cstheme="minorHAnsi"/>
          <w:color w:val="000000"/>
          <w:sz w:val="22"/>
          <w:szCs w:val="22"/>
        </w:rPr>
      </w:pPr>
      <w:r w:rsidRPr="00DB27FE">
        <w:rPr>
          <w:rStyle w:val="normaltextrun"/>
          <w:rFonts w:asciiTheme="minorHAnsi" w:hAnsiTheme="minorHAnsi" w:cstheme="minorHAnsi"/>
          <w:color w:val="000000"/>
          <w:sz w:val="22"/>
          <w:szCs w:val="22"/>
          <w:lang w:val="en-US"/>
        </w:rPr>
        <w:t>Provide information in a variety of formats (e.g., written, spoken, diagrams)</w:t>
      </w:r>
      <w:r w:rsidRPr="00DB27FE">
        <w:rPr>
          <w:rStyle w:val="eop"/>
          <w:rFonts w:asciiTheme="minorHAnsi" w:hAnsiTheme="minorHAnsi" w:cstheme="minorHAnsi"/>
          <w:color w:val="000000"/>
          <w:sz w:val="22"/>
          <w:szCs w:val="22"/>
        </w:rPr>
        <w:t> </w:t>
      </w:r>
    </w:p>
    <w:p w14:paraId="6BE73262" w14:textId="77777777" w:rsidR="00DB27FE" w:rsidRDefault="00DB27FE" w:rsidP="00DB27FE">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p>
    <w:p w14:paraId="1F84C739" w14:textId="50F1BB68" w:rsidR="00DB27FE" w:rsidRPr="00F472CF" w:rsidRDefault="00C57E4F" w:rsidP="00C57E4F">
      <w:pPr>
        <w:pStyle w:val="Heading2"/>
      </w:pPr>
      <w:bookmarkStart w:id="2" w:name="_Specific_disability_communication"/>
      <w:bookmarkEnd w:id="2"/>
      <w:r>
        <w:t xml:space="preserve">Understanding </w:t>
      </w:r>
      <w:r w:rsidR="00DB27FE" w:rsidRPr="00F472CF">
        <w:t xml:space="preserve">Specific </w:t>
      </w:r>
      <w:r>
        <w:t>D</w:t>
      </w:r>
      <w:r w:rsidR="00DB27FE" w:rsidRPr="00F472CF">
        <w:t xml:space="preserve">isability </w:t>
      </w:r>
      <w:r>
        <w:t>C</w:t>
      </w:r>
      <w:r w:rsidR="00DB27FE" w:rsidRPr="00F472CF">
        <w:t xml:space="preserve">ommunication </w:t>
      </w:r>
      <w:r>
        <w:t>Needs</w:t>
      </w:r>
      <w:r w:rsidR="00DB27FE" w:rsidRPr="00F472CF">
        <w:t xml:space="preserve"> </w:t>
      </w:r>
    </w:p>
    <w:p w14:paraId="43DBA5A8" w14:textId="77777777" w:rsidR="00705538" w:rsidRPr="00DB27FE" w:rsidRDefault="00705538" w:rsidP="00705538">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p>
    <w:tbl>
      <w:tblPr>
        <w:tblStyle w:val="TableGrid"/>
        <w:tblW w:w="0" w:type="auto"/>
        <w:tblLayout w:type="fixed"/>
        <w:tblLook w:val="04A0" w:firstRow="1" w:lastRow="0" w:firstColumn="1" w:lastColumn="0" w:noHBand="0" w:noVBand="1"/>
      </w:tblPr>
      <w:tblGrid>
        <w:gridCol w:w="2122"/>
        <w:gridCol w:w="1559"/>
        <w:gridCol w:w="9269"/>
      </w:tblGrid>
      <w:tr w:rsidR="00AE1438" w:rsidRPr="00AE1438" w14:paraId="56E0E749" w14:textId="77777777" w:rsidTr="00AE1438">
        <w:tc>
          <w:tcPr>
            <w:tcW w:w="2122" w:type="dxa"/>
          </w:tcPr>
          <w:p w14:paraId="5C6EF09A" w14:textId="77777777" w:rsidR="00AE1438" w:rsidRPr="00D56288" w:rsidRDefault="00867372" w:rsidP="00AE1438">
            <w:pPr>
              <w:pStyle w:val="paragraph"/>
              <w:shd w:val="clear" w:color="auto" w:fill="FFFFFF"/>
              <w:spacing w:before="0" w:beforeAutospacing="0" w:after="0" w:afterAutospacing="0"/>
              <w:textAlignment w:val="baseline"/>
              <w:rPr>
                <w:rStyle w:val="normaltextrun"/>
                <w:rFonts w:asciiTheme="minorHAnsi" w:hAnsiTheme="minorHAnsi" w:cstheme="minorHAnsi"/>
                <w:b/>
                <w:bCs/>
                <w:color w:val="000000"/>
                <w:sz w:val="22"/>
                <w:szCs w:val="22"/>
                <w:lang w:val="en-US"/>
              </w:rPr>
            </w:pPr>
            <w:r w:rsidRPr="00D56288">
              <w:rPr>
                <w:rStyle w:val="normaltextrun"/>
                <w:rFonts w:asciiTheme="minorHAnsi" w:hAnsiTheme="minorHAnsi" w:cstheme="minorHAnsi"/>
                <w:b/>
                <w:bCs/>
                <w:color w:val="000000"/>
                <w:sz w:val="22"/>
                <w:szCs w:val="22"/>
                <w:lang w:val="en-US"/>
              </w:rPr>
              <w:t>Types of student</w:t>
            </w:r>
          </w:p>
        </w:tc>
        <w:tc>
          <w:tcPr>
            <w:tcW w:w="1559" w:type="dxa"/>
          </w:tcPr>
          <w:p w14:paraId="2711243B" w14:textId="77777777" w:rsidR="00AE1438" w:rsidRPr="00D56288" w:rsidRDefault="00AE1438" w:rsidP="00AE1438">
            <w:pPr>
              <w:pStyle w:val="paragraph"/>
              <w:shd w:val="clear" w:color="auto" w:fill="FFFFFF"/>
              <w:spacing w:before="0" w:beforeAutospacing="0" w:after="0" w:afterAutospacing="0"/>
              <w:textAlignment w:val="baseline"/>
              <w:rPr>
                <w:rStyle w:val="normaltextrun"/>
                <w:rFonts w:asciiTheme="minorHAnsi" w:hAnsiTheme="minorHAnsi" w:cstheme="minorHAnsi"/>
                <w:b/>
                <w:bCs/>
                <w:color w:val="000000"/>
                <w:sz w:val="22"/>
                <w:szCs w:val="22"/>
                <w:lang w:val="en-US"/>
              </w:rPr>
            </w:pPr>
            <w:r w:rsidRPr="00D56288">
              <w:rPr>
                <w:rStyle w:val="normaltextrun"/>
                <w:rFonts w:asciiTheme="minorHAnsi" w:hAnsiTheme="minorHAnsi" w:cstheme="minorHAnsi"/>
                <w:b/>
                <w:bCs/>
                <w:color w:val="000000"/>
                <w:sz w:val="22"/>
                <w:szCs w:val="22"/>
                <w:lang w:val="en-US"/>
              </w:rPr>
              <w:t>examples</w:t>
            </w:r>
          </w:p>
        </w:tc>
        <w:tc>
          <w:tcPr>
            <w:tcW w:w="9269" w:type="dxa"/>
          </w:tcPr>
          <w:p w14:paraId="57A7AE91" w14:textId="77777777" w:rsidR="00AE1438" w:rsidRPr="00D56288" w:rsidRDefault="00AE1438" w:rsidP="00AE1438">
            <w:pPr>
              <w:pStyle w:val="paragraph"/>
              <w:shd w:val="clear" w:color="auto" w:fill="FFFFFF"/>
              <w:spacing w:before="0" w:beforeAutospacing="0" w:after="0" w:afterAutospacing="0"/>
              <w:textAlignment w:val="baseline"/>
              <w:rPr>
                <w:rStyle w:val="normaltextrun"/>
                <w:rFonts w:asciiTheme="minorHAnsi" w:hAnsiTheme="minorHAnsi" w:cstheme="minorHAnsi"/>
                <w:b/>
                <w:color w:val="000000"/>
                <w:sz w:val="22"/>
                <w:szCs w:val="22"/>
                <w:lang w:val="en-US"/>
              </w:rPr>
            </w:pPr>
            <w:r w:rsidRPr="00D56288">
              <w:rPr>
                <w:rStyle w:val="normaltextrun"/>
                <w:rFonts w:asciiTheme="minorHAnsi" w:hAnsiTheme="minorHAnsi" w:cstheme="minorHAnsi"/>
                <w:b/>
                <w:color w:val="000000"/>
                <w:sz w:val="22"/>
                <w:szCs w:val="22"/>
                <w:lang w:val="en-US"/>
              </w:rPr>
              <w:t xml:space="preserve">Inclusive practice </w:t>
            </w:r>
          </w:p>
        </w:tc>
      </w:tr>
      <w:tr w:rsidR="00AE1438" w:rsidRPr="00AE1438" w14:paraId="5662E8B4" w14:textId="77777777" w:rsidTr="00AE1438">
        <w:tc>
          <w:tcPr>
            <w:tcW w:w="2122" w:type="dxa"/>
          </w:tcPr>
          <w:p w14:paraId="0D15C9F8" w14:textId="77777777" w:rsidR="00AE1438" w:rsidRPr="00AE1438" w:rsidRDefault="00AE1438" w:rsidP="00AE1438">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r w:rsidRPr="00AE1438">
              <w:rPr>
                <w:rStyle w:val="normaltextrun"/>
                <w:rFonts w:asciiTheme="minorHAnsi" w:hAnsiTheme="minorHAnsi" w:cstheme="minorHAnsi"/>
                <w:bCs/>
                <w:color w:val="000000"/>
                <w:sz w:val="22"/>
                <w:szCs w:val="22"/>
                <w:lang w:val="en-US"/>
              </w:rPr>
              <w:t>Students who have difficulty seeing </w:t>
            </w:r>
            <w:r w:rsidRPr="00AE1438">
              <w:rPr>
                <w:rStyle w:val="normaltextrun"/>
                <w:rFonts w:asciiTheme="minorHAnsi" w:hAnsiTheme="minorHAnsi" w:cstheme="minorHAnsi"/>
                <w:bCs/>
                <w:color w:val="000000"/>
                <w:sz w:val="22"/>
                <w:szCs w:val="22"/>
                <w:lang w:val="en-US"/>
              </w:rPr>
              <w:br/>
            </w:r>
          </w:p>
          <w:p w14:paraId="17F1D888" w14:textId="77777777" w:rsidR="00AE1438" w:rsidRPr="00AE1438" w:rsidRDefault="00AE1438" w:rsidP="00AE1438">
            <w:pPr>
              <w:pStyle w:val="paragraph"/>
              <w:spacing w:before="0" w:beforeAutospacing="0" w:after="0" w:afterAutospacing="0"/>
              <w:textAlignment w:val="baseline"/>
              <w:rPr>
                <w:rFonts w:asciiTheme="minorHAnsi" w:hAnsiTheme="minorHAnsi" w:cstheme="minorHAnsi"/>
                <w:color w:val="000000"/>
                <w:sz w:val="22"/>
                <w:szCs w:val="22"/>
              </w:rPr>
            </w:pPr>
          </w:p>
        </w:tc>
        <w:tc>
          <w:tcPr>
            <w:tcW w:w="1559" w:type="dxa"/>
          </w:tcPr>
          <w:p w14:paraId="340C9E0B" w14:textId="16278D6F" w:rsidR="00AE1438" w:rsidRPr="00AE1438" w:rsidRDefault="00AE1438" w:rsidP="00AE1438">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sz w:val="22"/>
                <w:szCs w:val="22"/>
                <w:lang w:val="en-US"/>
              </w:rPr>
            </w:pPr>
            <w:r w:rsidRPr="00AE1438">
              <w:rPr>
                <w:rStyle w:val="normaltextrun"/>
                <w:rFonts w:asciiTheme="minorHAnsi" w:hAnsiTheme="minorHAnsi" w:cstheme="minorHAnsi"/>
                <w:bCs/>
                <w:color w:val="000000"/>
                <w:sz w:val="22"/>
                <w:szCs w:val="22"/>
                <w:lang w:val="en-US"/>
              </w:rPr>
              <w:t>blind or low vision</w:t>
            </w:r>
            <w:r w:rsidRPr="00AE1438">
              <w:rPr>
                <w:rStyle w:val="eop"/>
                <w:rFonts w:asciiTheme="minorHAnsi" w:hAnsiTheme="minorHAnsi" w:cstheme="minorHAnsi"/>
                <w:color w:val="000000"/>
                <w:sz w:val="22"/>
                <w:szCs w:val="22"/>
              </w:rPr>
              <w:t> </w:t>
            </w:r>
          </w:p>
        </w:tc>
        <w:tc>
          <w:tcPr>
            <w:tcW w:w="9269" w:type="dxa"/>
          </w:tcPr>
          <w:p w14:paraId="6317CE28" w14:textId="77777777" w:rsidR="00AE1438" w:rsidRPr="00A051BC" w:rsidRDefault="00AE1438" w:rsidP="009901CB">
            <w:pPr>
              <w:pStyle w:val="paragraph"/>
              <w:numPr>
                <w:ilvl w:val="0"/>
                <w:numId w:val="5"/>
              </w:numPr>
              <w:shd w:val="clear" w:color="auto" w:fill="FFFFFF"/>
              <w:spacing w:before="0" w:beforeAutospacing="0" w:after="0" w:afterAutospacing="0"/>
              <w:textAlignment w:val="baseline"/>
              <w:rPr>
                <w:rFonts w:asciiTheme="minorHAnsi" w:hAnsiTheme="minorHAnsi" w:cstheme="minorHAnsi"/>
                <w:color w:val="000000"/>
                <w:sz w:val="21"/>
                <w:szCs w:val="21"/>
              </w:rPr>
            </w:pPr>
            <w:r w:rsidRPr="00A051BC">
              <w:rPr>
                <w:rStyle w:val="normaltextrun"/>
                <w:rFonts w:asciiTheme="minorHAnsi" w:hAnsiTheme="minorHAnsi" w:cstheme="minorHAnsi"/>
                <w:color w:val="000000"/>
                <w:sz w:val="21"/>
                <w:szCs w:val="21"/>
                <w:lang w:val="en-US"/>
              </w:rPr>
              <w:t>Be descriptive. For example, say, “The computer is about three feet to your left.”</w:t>
            </w:r>
            <w:r w:rsidRPr="00A051BC">
              <w:rPr>
                <w:rStyle w:val="eop"/>
                <w:rFonts w:asciiTheme="minorHAnsi" w:hAnsiTheme="minorHAnsi" w:cstheme="minorHAnsi"/>
                <w:color w:val="000000"/>
                <w:sz w:val="21"/>
                <w:szCs w:val="21"/>
              </w:rPr>
              <w:t> </w:t>
            </w:r>
          </w:p>
          <w:p w14:paraId="234CBD48" w14:textId="77777777" w:rsidR="00AE1438" w:rsidRPr="00A051BC" w:rsidRDefault="00AE1438" w:rsidP="009901CB">
            <w:pPr>
              <w:pStyle w:val="paragraph"/>
              <w:numPr>
                <w:ilvl w:val="0"/>
                <w:numId w:val="5"/>
              </w:numPr>
              <w:shd w:val="clear" w:color="auto" w:fill="FFFFFF"/>
              <w:spacing w:before="0" w:beforeAutospacing="0" w:after="0" w:afterAutospacing="0"/>
              <w:textAlignment w:val="baseline"/>
              <w:rPr>
                <w:rFonts w:asciiTheme="minorHAnsi" w:hAnsiTheme="minorHAnsi" w:cstheme="minorHAnsi"/>
                <w:color w:val="000000"/>
                <w:sz w:val="21"/>
                <w:szCs w:val="21"/>
              </w:rPr>
            </w:pPr>
            <w:r w:rsidRPr="00A051BC">
              <w:rPr>
                <w:rStyle w:val="normaltextrun"/>
                <w:rFonts w:asciiTheme="minorHAnsi" w:hAnsiTheme="minorHAnsi" w:cstheme="minorHAnsi"/>
                <w:color w:val="000000"/>
                <w:sz w:val="21"/>
                <w:szCs w:val="21"/>
                <w:lang w:val="en-US"/>
              </w:rPr>
              <w:t>Speak all of the projected content when presenting and describe the content of charts, graphs, and pictures</w:t>
            </w:r>
            <w:r w:rsidRPr="00A051BC">
              <w:rPr>
                <w:rStyle w:val="eop"/>
                <w:rFonts w:asciiTheme="minorHAnsi" w:hAnsiTheme="minorHAnsi" w:cstheme="minorHAnsi"/>
                <w:color w:val="000000"/>
                <w:sz w:val="21"/>
                <w:szCs w:val="21"/>
              </w:rPr>
              <w:t> </w:t>
            </w:r>
          </w:p>
          <w:p w14:paraId="52064A72" w14:textId="77777777" w:rsidR="00AE1438" w:rsidRPr="00A051BC" w:rsidRDefault="00AE1438" w:rsidP="009901CB">
            <w:pPr>
              <w:pStyle w:val="paragraph"/>
              <w:numPr>
                <w:ilvl w:val="0"/>
                <w:numId w:val="5"/>
              </w:numPr>
              <w:shd w:val="clear" w:color="auto" w:fill="FFFFFF"/>
              <w:spacing w:before="0" w:beforeAutospacing="0" w:after="0" w:afterAutospacing="0"/>
              <w:textAlignment w:val="baseline"/>
              <w:rPr>
                <w:rFonts w:asciiTheme="minorHAnsi" w:hAnsiTheme="minorHAnsi" w:cstheme="minorHAnsi"/>
                <w:color w:val="000000"/>
                <w:sz w:val="21"/>
                <w:szCs w:val="21"/>
              </w:rPr>
            </w:pPr>
            <w:r w:rsidRPr="00A051BC">
              <w:rPr>
                <w:rStyle w:val="normaltextrun"/>
                <w:rFonts w:asciiTheme="minorHAnsi" w:hAnsiTheme="minorHAnsi" w:cstheme="minorHAnsi"/>
                <w:color w:val="000000"/>
                <w:sz w:val="21"/>
                <w:szCs w:val="21"/>
                <w:lang w:val="en-US"/>
              </w:rPr>
              <w:t>When guiding students, offer them your arm</w:t>
            </w:r>
            <w:r w:rsidRPr="00A051BC">
              <w:rPr>
                <w:rStyle w:val="eop"/>
                <w:rFonts w:asciiTheme="minorHAnsi" w:hAnsiTheme="minorHAnsi" w:cstheme="minorHAnsi"/>
                <w:color w:val="000000"/>
                <w:sz w:val="21"/>
                <w:szCs w:val="21"/>
              </w:rPr>
              <w:t> </w:t>
            </w:r>
          </w:p>
        </w:tc>
      </w:tr>
      <w:tr w:rsidR="00AE1438" w:rsidRPr="00AE1438" w14:paraId="28B937E6" w14:textId="77777777" w:rsidTr="00AE1438">
        <w:tc>
          <w:tcPr>
            <w:tcW w:w="2122" w:type="dxa"/>
          </w:tcPr>
          <w:p w14:paraId="2B8633CF" w14:textId="77777777" w:rsidR="00AE1438" w:rsidRPr="00AE1438" w:rsidRDefault="00AE1438" w:rsidP="00AE1438">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r w:rsidRPr="00AE1438">
              <w:rPr>
                <w:rStyle w:val="normaltextrun"/>
                <w:rFonts w:asciiTheme="minorHAnsi" w:hAnsiTheme="minorHAnsi" w:cstheme="minorHAnsi"/>
                <w:bCs/>
                <w:color w:val="000000"/>
                <w:sz w:val="22"/>
                <w:szCs w:val="22"/>
                <w:lang w:val="en-US"/>
              </w:rPr>
              <w:t xml:space="preserve">Students with reading and writing difficulties </w:t>
            </w:r>
          </w:p>
        </w:tc>
        <w:tc>
          <w:tcPr>
            <w:tcW w:w="1559" w:type="dxa"/>
          </w:tcPr>
          <w:p w14:paraId="5C59E2A0" w14:textId="77777777" w:rsidR="00F21221" w:rsidRPr="00F21221" w:rsidRDefault="00F21221" w:rsidP="00F21221">
            <w:pPr>
              <w:rPr>
                <w:rFonts w:asciiTheme="minorHAnsi" w:hAnsiTheme="minorHAnsi" w:cstheme="minorHAnsi"/>
                <w:sz w:val="22"/>
                <w:szCs w:val="22"/>
              </w:rPr>
            </w:pPr>
            <w:r w:rsidRPr="00F21221">
              <w:rPr>
                <w:rFonts w:asciiTheme="minorHAnsi" w:hAnsiTheme="minorHAnsi" w:cstheme="minorHAnsi"/>
                <w:color w:val="000000"/>
                <w:sz w:val="22"/>
                <w:szCs w:val="22"/>
              </w:rPr>
              <w:t>learning disabilities</w:t>
            </w:r>
          </w:p>
          <w:p w14:paraId="567E4DAF" w14:textId="505808E4" w:rsidR="00AE1438" w:rsidRPr="00AE1438" w:rsidRDefault="00AE1438" w:rsidP="00AE1438">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sz w:val="22"/>
                <w:szCs w:val="22"/>
                <w:lang w:val="en-US"/>
              </w:rPr>
            </w:pPr>
          </w:p>
        </w:tc>
        <w:tc>
          <w:tcPr>
            <w:tcW w:w="9269" w:type="dxa"/>
          </w:tcPr>
          <w:p w14:paraId="46772956" w14:textId="77777777" w:rsidR="00AE1438" w:rsidRPr="00A051BC" w:rsidRDefault="00AE1438" w:rsidP="009901CB">
            <w:pPr>
              <w:pStyle w:val="paragraph"/>
              <w:numPr>
                <w:ilvl w:val="0"/>
                <w:numId w:val="8"/>
              </w:numPr>
              <w:shd w:val="clear" w:color="auto" w:fill="FFFFFF"/>
              <w:spacing w:before="0" w:beforeAutospacing="0" w:after="0" w:afterAutospacing="0"/>
              <w:textAlignment w:val="baseline"/>
              <w:rPr>
                <w:rFonts w:asciiTheme="minorHAnsi" w:hAnsiTheme="minorHAnsi" w:cstheme="minorHAnsi"/>
                <w:color w:val="000000"/>
                <w:sz w:val="21"/>
                <w:szCs w:val="21"/>
              </w:rPr>
            </w:pPr>
            <w:r w:rsidRPr="00A051BC">
              <w:rPr>
                <w:rStyle w:val="normaltextrun"/>
                <w:rFonts w:asciiTheme="minorHAnsi" w:hAnsiTheme="minorHAnsi" w:cstheme="minorHAnsi"/>
                <w:color w:val="000000"/>
                <w:sz w:val="21"/>
                <w:szCs w:val="21"/>
                <w:lang w:val="en-US"/>
              </w:rPr>
              <w:t>Offer directions and instructions both orally and in writing</w:t>
            </w:r>
            <w:r w:rsidRPr="00A051BC">
              <w:rPr>
                <w:rStyle w:val="eop"/>
                <w:rFonts w:asciiTheme="minorHAnsi" w:hAnsiTheme="minorHAnsi" w:cstheme="minorHAnsi"/>
                <w:color w:val="000000"/>
                <w:sz w:val="21"/>
                <w:szCs w:val="21"/>
              </w:rPr>
              <w:t> </w:t>
            </w:r>
          </w:p>
          <w:p w14:paraId="64799E42" w14:textId="77777777" w:rsidR="00AE1438" w:rsidRPr="00A051BC" w:rsidRDefault="00AE1438" w:rsidP="00705538">
            <w:pPr>
              <w:pStyle w:val="paragraph"/>
              <w:spacing w:before="0" w:beforeAutospacing="0" w:after="0" w:afterAutospacing="0"/>
              <w:textAlignment w:val="baseline"/>
              <w:rPr>
                <w:rFonts w:asciiTheme="minorHAnsi" w:hAnsiTheme="minorHAnsi" w:cstheme="minorHAnsi"/>
                <w:color w:val="000000"/>
                <w:sz w:val="21"/>
                <w:szCs w:val="21"/>
              </w:rPr>
            </w:pPr>
          </w:p>
        </w:tc>
      </w:tr>
      <w:tr w:rsidR="00AE1438" w:rsidRPr="00AE1438" w14:paraId="4916A3F1" w14:textId="77777777" w:rsidTr="00AE1438">
        <w:tc>
          <w:tcPr>
            <w:tcW w:w="2122" w:type="dxa"/>
          </w:tcPr>
          <w:p w14:paraId="64A237F0" w14:textId="77777777" w:rsidR="00AE1438" w:rsidRPr="00867372" w:rsidRDefault="00AE1438" w:rsidP="00867372">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r w:rsidRPr="00867372">
              <w:rPr>
                <w:rStyle w:val="normaltextrun"/>
                <w:rFonts w:asciiTheme="minorHAnsi" w:hAnsiTheme="minorHAnsi" w:cstheme="minorHAnsi"/>
                <w:bCs/>
                <w:color w:val="000000"/>
                <w:sz w:val="22"/>
                <w:szCs w:val="22"/>
                <w:lang w:val="en-US"/>
              </w:rPr>
              <w:t xml:space="preserve">Students with difficulties communicating </w:t>
            </w:r>
          </w:p>
          <w:p w14:paraId="3E48D3AB" w14:textId="77777777" w:rsidR="00AE1438" w:rsidRPr="00867372" w:rsidRDefault="00AE1438" w:rsidP="00867372">
            <w:pPr>
              <w:pStyle w:val="paragraph"/>
              <w:shd w:val="clear" w:color="auto" w:fill="FFFFFF"/>
              <w:spacing w:before="0" w:beforeAutospacing="0" w:after="0" w:afterAutospacing="0"/>
              <w:textAlignment w:val="baseline"/>
              <w:rPr>
                <w:rStyle w:val="normaltextrun"/>
                <w:rFonts w:asciiTheme="minorHAnsi" w:hAnsiTheme="minorHAnsi" w:cstheme="minorHAnsi"/>
                <w:bCs/>
                <w:color w:val="000000"/>
                <w:sz w:val="22"/>
                <w:szCs w:val="22"/>
                <w:lang w:val="en-US"/>
              </w:rPr>
            </w:pPr>
          </w:p>
        </w:tc>
        <w:tc>
          <w:tcPr>
            <w:tcW w:w="1559" w:type="dxa"/>
          </w:tcPr>
          <w:p w14:paraId="0AED2D07" w14:textId="1EAE7112" w:rsidR="00AE1438" w:rsidRPr="00867372" w:rsidRDefault="00AE1438" w:rsidP="00AE1438">
            <w:pPr>
              <w:pStyle w:val="paragraph"/>
              <w:shd w:val="clear" w:color="auto" w:fill="FFFFFF"/>
              <w:spacing w:before="0" w:beforeAutospacing="0" w:after="0" w:afterAutospacing="0"/>
              <w:textAlignment w:val="baseline"/>
              <w:rPr>
                <w:rStyle w:val="normaltextrun"/>
                <w:rFonts w:asciiTheme="minorHAnsi" w:hAnsiTheme="minorHAnsi" w:cstheme="minorHAnsi"/>
                <w:bCs/>
                <w:color w:val="000000"/>
                <w:sz w:val="22"/>
                <w:szCs w:val="22"/>
                <w:lang w:val="en-US"/>
              </w:rPr>
            </w:pPr>
            <w:r w:rsidRPr="00867372">
              <w:rPr>
                <w:rStyle w:val="normaltextrun"/>
                <w:rFonts w:asciiTheme="minorHAnsi" w:hAnsiTheme="minorHAnsi" w:cstheme="minorHAnsi"/>
                <w:bCs/>
                <w:color w:val="000000"/>
                <w:sz w:val="22"/>
                <w:szCs w:val="22"/>
                <w:lang w:val="en-US"/>
              </w:rPr>
              <w:t>speech impairments</w:t>
            </w:r>
          </w:p>
        </w:tc>
        <w:tc>
          <w:tcPr>
            <w:tcW w:w="9269" w:type="dxa"/>
          </w:tcPr>
          <w:p w14:paraId="47E51A38" w14:textId="77777777" w:rsidR="00867372" w:rsidRPr="00A051BC" w:rsidRDefault="00867372" w:rsidP="009901CB">
            <w:pPr>
              <w:pStyle w:val="paragraph"/>
              <w:numPr>
                <w:ilvl w:val="0"/>
                <w:numId w:val="8"/>
              </w:numPr>
              <w:shd w:val="clear" w:color="auto" w:fill="FFFFFF"/>
              <w:spacing w:before="0" w:beforeAutospacing="0" w:after="0" w:afterAutospacing="0"/>
              <w:textAlignment w:val="baseline"/>
              <w:rPr>
                <w:rFonts w:asciiTheme="minorHAnsi" w:hAnsiTheme="minorHAnsi" w:cstheme="minorHAnsi"/>
                <w:color w:val="000000"/>
                <w:sz w:val="21"/>
                <w:szCs w:val="21"/>
              </w:rPr>
            </w:pPr>
            <w:r w:rsidRPr="00A051BC">
              <w:rPr>
                <w:rStyle w:val="normaltextrun"/>
                <w:rFonts w:asciiTheme="minorHAnsi" w:hAnsiTheme="minorHAnsi" w:cstheme="minorHAnsi"/>
                <w:color w:val="000000"/>
                <w:sz w:val="21"/>
                <w:szCs w:val="21"/>
                <w:lang w:val="en-US"/>
              </w:rPr>
              <w:t>Do not simply pretend you understood what the student said</w:t>
            </w:r>
            <w:r w:rsidRPr="00A051BC">
              <w:rPr>
                <w:rStyle w:val="eop"/>
                <w:rFonts w:asciiTheme="minorHAnsi" w:hAnsiTheme="minorHAnsi" w:cstheme="minorHAnsi"/>
                <w:color w:val="000000"/>
                <w:sz w:val="21"/>
                <w:szCs w:val="21"/>
              </w:rPr>
              <w:t> </w:t>
            </w:r>
          </w:p>
          <w:p w14:paraId="3B2BA46B" w14:textId="77777777" w:rsidR="00867372" w:rsidRPr="00A051BC" w:rsidRDefault="00867372" w:rsidP="009901CB">
            <w:pPr>
              <w:pStyle w:val="paragraph"/>
              <w:numPr>
                <w:ilvl w:val="0"/>
                <w:numId w:val="8"/>
              </w:numPr>
              <w:shd w:val="clear" w:color="auto" w:fill="FFFFFF"/>
              <w:spacing w:before="0" w:beforeAutospacing="0" w:after="0" w:afterAutospacing="0"/>
              <w:textAlignment w:val="baseline"/>
              <w:rPr>
                <w:rFonts w:asciiTheme="minorHAnsi" w:hAnsiTheme="minorHAnsi" w:cstheme="minorHAnsi"/>
                <w:color w:val="000000"/>
                <w:sz w:val="21"/>
                <w:szCs w:val="21"/>
              </w:rPr>
            </w:pPr>
            <w:r w:rsidRPr="00A051BC">
              <w:rPr>
                <w:rStyle w:val="normaltextrun"/>
                <w:rFonts w:asciiTheme="minorHAnsi" w:hAnsiTheme="minorHAnsi" w:cstheme="minorHAnsi"/>
                <w:color w:val="000000"/>
                <w:sz w:val="21"/>
                <w:szCs w:val="21"/>
                <w:lang w:val="en-US"/>
              </w:rPr>
              <w:t>Repeat what you think you understood and then ask the student to clarify or repeat the portion that you did not understand</w:t>
            </w:r>
            <w:r w:rsidRPr="00A051BC">
              <w:rPr>
                <w:rStyle w:val="eop"/>
                <w:rFonts w:asciiTheme="minorHAnsi" w:hAnsiTheme="minorHAnsi" w:cstheme="minorHAnsi"/>
                <w:color w:val="000000"/>
                <w:sz w:val="21"/>
                <w:szCs w:val="21"/>
              </w:rPr>
              <w:t> </w:t>
            </w:r>
          </w:p>
          <w:p w14:paraId="144F810E" w14:textId="77777777" w:rsidR="00AE1438" w:rsidRPr="00A051BC" w:rsidRDefault="00867372" w:rsidP="009901CB">
            <w:pPr>
              <w:pStyle w:val="paragraph"/>
              <w:numPr>
                <w:ilvl w:val="0"/>
                <w:numId w:val="8"/>
              </w:numPr>
              <w:shd w:val="clear" w:color="auto" w:fill="FFFFFF"/>
              <w:spacing w:before="0" w:beforeAutospacing="0" w:after="0" w:afterAutospacing="0"/>
              <w:textAlignment w:val="baseline"/>
              <w:rPr>
                <w:rStyle w:val="normaltextrun"/>
                <w:rFonts w:asciiTheme="minorHAnsi" w:hAnsiTheme="minorHAnsi" w:cstheme="minorHAnsi"/>
                <w:color w:val="000000"/>
                <w:sz w:val="21"/>
                <w:szCs w:val="21"/>
              </w:rPr>
            </w:pPr>
            <w:r w:rsidRPr="00A051BC">
              <w:rPr>
                <w:rStyle w:val="normaltextrun"/>
                <w:rFonts w:asciiTheme="minorHAnsi" w:hAnsiTheme="minorHAnsi" w:cstheme="minorHAnsi"/>
                <w:color w:val="000000"/>
                <w:sz w:val="21"/>
                <w:szCs w:val="21"/>
                <w:lang w:val="en-US"/>
              </w:rPr>
              <w:t>Ask the individual what their preferred means of communication is (for example, they might prefer to chat on computer rather than speak face to face)</w:t>
            </w:r>
            <w:r w:rsidRPr="00A051BC">
              <w:rPr>
                <w:rStyle w:val="eop"/>
                <w:rFonts w:asciiTheme="minorHAnsi" w:hAnsiTheme="minorHAnsi" w:cstheme="minorHAnsi"/>
                <w:color w:val="000000"/>
                <w:sz w:val="21"/>
                <w:szCs w:val="21"/>
              </w:rPr>
              <w:t> </w:t>
            </w:r>
          </w:p>
        </w:tc>
      </w:tr>
      <w:tr w:rsidR="00AE1438" w:rsidRPr="00AE1438" w14:paraId="778DD2FD" w14:textId="77777777" w:rsidTr="00AE1438">
        <w:tc>
          <w:tcPr>
            <w:tcW w:w="2122" w:type="dxa"/>
          </w:tcPr>
          <w:p w14:paraId="049C34B0" w14:textId="77777777" w:rsidR="00AE1438" w:rsidRPr="00AE1438" w:rsidRDefault="00AE1438" w:rsidP="00AE1438">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r w:rsidRPr="00AE1438">
              <w:rPr>
                <w:rStyle w:val="normaltextrun"/>
                <w:rFonts w:asciiTheme="minorHAnsi" w:hAnsiTheme="minorHAnsi" w:cstheme="minorHAnsi"/>
                <w:bCs/>
                <w:color w:val="000000"/>
                <w:sz w:val="22"/>
                <w:szCs w:val="22"/>
                <w:lang w:val="en-US"/>
              </w:rPr>
              <w:t xml:space="preserve">Students with difficulties hearing what is said </w:t>
            </w:r>
            <w:r w:rsidRPr="00AE1438">
              <w:rPr>
                <w:rStyle w:val="normaltextrun"/>
                <w:rFonts w:asciiTheme="minorHAnsi" w:hAnsiTheme="minorHAnsi" w:cstheme="minorHAnsi"/>
                <w:bCs/>
                <w:color w:val="000000"/>
                <w:sz w:val="22"/>
                <w:szCs w:val="22"/>
                <w:lang w:val="en-US"/>
              </w:rPr>
              <w:br/>
            </w:r>
          </w:p>
        </w:tc>
        <w:tc>
          <w:tcPr>
            <w:tcW w:w="1559" w:type="dxa"/>
          </w:tcPr>
          <w:p w14:paraId="779DF922" w14:textId="25349509" w:rsidR="00AE1438" w:rsidRPr="00AE1438" w:rsidRDefault="009B4D43" w:rsidP="00AE1438">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sz w:val="22"/>
                <w:szCs w:val="22"/>
                <w:lang w:val="en-US"/>
              </w:rPr>
            </w:pPr>
            <w:r>
              <w:rPr>
                <w:rStyle w:val="normaltextrun"/>
                <w:rFonts w:asciiTheme="minorHAnsi" w:hAnsiTheme="minorHAnsi" w:cstheme="minorHAnsi"/>
                <w:bCs/>
                <w:color w:val="000000"/>
                <w:sz w:val="22"/>
                <w:szCs w:val="22"/>
                <w:lang w:val="en-US"/>
              </w:rPr>
              <w:t>d</w:t>
            </w:r>
            <w:r w:rsidR="00AE1438" w:rsidRPr="00AE1438">
              <w:rPr>
                <w:rStyle w:val="normaltextrun"/>
                <w:rFonts w:asciiTheme="minorHAnsi" w:hAnsiTheme="minorHAnsi" w:cstheme="minorHAnsi"/>
                <w:bCs/>
                <w:color w:val="000000"/>
                <w:sz w:val="22"/>
                <w:szCs w:val="22"/>
                <w:lang w:val="en-US"/>
              </w:rPr>
              <w:t>eaf or hard of hearing</w:t>
            </w:r>
          </w:p>
        </w:tc>
        <w:tc>
          <w:tcPr>
            <w:tcW w:w="9269" w:type="dxa"/>
          </w:tcPr>
          <w:p w14:paraId="026B8C36" w14:textId="77777777" w:rsidR="00AE1438" w:rsidRPr="00A051BC" w:rsidRDefault="00AE1438" w:rsidP="009901CB">
            <w:pPr>
              <w:pStyle w:val="paragraph"/>
              <w:numPr>
                <w:ilvl w:val="0"/>
                <w:numId w:val="9"/>
              </w:numPr>
              <w:shd w:val="clear" w:color="auto" w:fill="FFFFFF"/>
              <w:spacing w:before="0" w:beforeAutospacing="0" w:after="0" w:afterAutospacing="0"/>
              <w:textAlignment w:val="baseline"/>
              <w:rPr>
                <w:rFonts w:asciiTheme="minorHAnsi" w:hAnsiTheme="minorHAnsi" w:cstheme="minorHAnsi"/>
                <w:color w:val="000000"/>
                <w:sz w:val="21"/>
                <w:szCs w:val="21"/>
              </w:rPr>
            </w:pPr>
            <w:r w:rsidRPr="00A051BC">
              <w:rPr>
                <w:rStyle w:val="normaltextrun"/>
                <w:rFonts w:asciiTheme="minorHAnsi" w:hAnsiTheme="minorHAnsi" w:cstheme="minorHAnsi"/>
                <w:color w:val="000000"/>
                <w:sz w:val="21"/>
                <w:szCs w:val="21"/>
                <w:lang w:val="en-US"/>
              </w:rPr>
              <w:t>Face students with hearing impairments when speaking, and avoid covering your mouth, so they can see your lips</w:t>
            </w:r>
            <w:r w:rsidRPr="00A051BC">
              <w:rPr>
                <w:rStyle w:val="eop"/>
                <w:rFonts w:asciiTheme="minorHAnsi" w:hAnsiTheme="minorHAnsi" w:cstheme="minorHAnsi"/>
                <w:color w:val="000000"/>
                <w:sz w:val="21"/>
                <w:szCs w:val="21"/>
              </w:rPr>
              <w:t> </w:t>
            </w:r>
          </w:p>
          <w:p w14:paraId="72EE94A8" w14:textId="77777777" w:rsidR="00AE1438" w:rsidRPr="00A051BC" w:rsidRDefault="00AE1438" w:rsidP="009901CB">
            <w:pPr>
              <w:pStyle w:val="paragraph"/>
              <w:numPr>
                <w:ilvl w:val="0"/>
                <w:numId w:val="9"/>
              </w:numPr>
              <w:shd w:val="clear" w:color="auto" w:fill="FFFFFF"/>
              <w:spacing w:before="0" w:beforeAutospacing="0" w:after="0" w:afterAutospacing="0"/>
              <w:textAlignment w:val="baseline"/>
              <w:rPr>
                <w:rFonts w:asciiTheme="minorHAnsi" w:hAnsiTheme="minorHAnsi" w:cstheme="minorHAnsi"/>
                <w:color w:val="000000"/>
                <w:sz w:val="21"/>
                <w:szCs w:val="21"/>
              </w:rPr>
            </w:pPr>
            <w:r w:rsidRPr="00A051BC">
              <w:rPr>
                <w:rStyle w:val="normaltextrun"/>
                <w:rFonts w:asciiTheme="minorHAnsi" w:hAnsiTheme="minorHAnsi" w:cstheme="minorHAnsi"/>
                <w:color w:val="000000"/>
                <w:sz w:val="21"/>
                <w:szCs w:val="21"/>
                <w:lang w:val="en-US"/>
              </w:rPr>
              <w:t>Avoid chewing gum or eating while talking to students</w:t>
            </w:r>
            <w:r w:rsidRPr="00A051BC">
              <w:rPr>
                <w:rStyle w:val="eop"/>
                <w:rFonts w:asciiTheme="minorHAnsi" w:hAnsiTheme="minorHAnsi" w:cstheme="minorHAnsi"/>
                <w:color w:val="000000"/>
                <w:sz w:val="21"/>
                <w:szCs w:val="21"/>
              </w:rPr>
              <w:t> </w:t>
            </w:r>
          </w:p>
          <w:p w14:paraId="45C9F535" w14:textId="77777777" w:rsidR="00AE1438" w:rsidRPr="00A051BC" w:rsidRDefault="00AE1438" w:rsidP="009901CB">
            <w:pPr>
              <w:pStyle w:val="paragraph"/>
              <w:numPr>
                <w:ilvl w:val="0"/>
                <w:numId w:val="9"/>
              </w:numPr>
              <w:shd w:val="clear" w:color="auto" w:fill="FFFFFF"/>
              <w:spacing w:before="0" w:beforeAutospacing="0" w:after="0" w:afterAutospacing="0"/>
              <w:textAlignment w:val="baseline"/>
              <w:rPr>
                <w:rFonts w:asciiTheme="minorHAnsi" w:hAnsiTheme="minorHAnsi" w:cstheme="minorHAnsi"/>
                <w:color w:val="000000"/>
                <w:sz w:val="21"/>
                <w:szCs w:val="21"/>
              </w:rPr>
            </w:pPr>
            <w:r w:rsidRPr="00A051BC">
              <w:rPr>
                <w:rStyle w:val="normaltextrun"/>
                <w:rFonts w:asciiTheme="minorHAnsi" w:hAnsiTheme="minorHAnsi" w:cstheme="minorHAnsi"/>
                <w:color w:val="000000"/>
                <w:sz w:val="21"/>
                <w:szCs w:val="21"/>
                <w:lang w:val="en-US"/>
              </w:rPr>
              <w:t>Speak clearly at a normal volume. Only speak louder if requested</w:t>
            </w:r>
            <w:r w:rsidRPr="00A051BC">
              <w:rPr>
                <w:rStyle w:val="eop"/>
                <w:rFonts w:asciiTheme="minorHAnsi" w:hAnsiTheme="minorHAnsi" w:cstheme="minorHAnsi"/>
                <w:color w:val="000000"/>
                <w:sz w:val="21"/>
                <w:szCs w:val="21"/>
              </w:rPr>
              <w:t> </w:t>
            </w:r>
          </w:p>
          <w:p w14:paraId="6FD0CCB1" w14:textId="77777777" w:rsidR="00AE1438" w:rsidRPr="00A051BC" w:rsidRDefault="00AE1438" w:rsidP="009901CB">
            <w:pPr>
              <w:pStyle w:val="paragraph"/>
              <w:numPr>
                <w:ilvl w:val="0"/>
                <w:numId w:val="9"/>
              </w:numPr>
              <w:shd w:val="clear" w:color="auto" w:fill="FFFFFF"/>
              <w:spacing w:before="0" w:beforeAutospacing="0" w:after="0" w:afterAutospacing="0"/>
              <w:textAlignment w:val="baseline"/>
              <w:rPr>
                <w:rFonts w:asciiTheme="minorHAnsi" w:hAnsiTheme="minorHAnsi" w:cstheme="minorHAnsi"/>
                <w:color w:val="000000"/>
                <w:sz w:val="21"/>
                <w:szCs w:val="21"/>
              </w:rPr>
            </w:pPr>
            <w:r w:rsidRPr="00A051BC">
              <w:rPr>
                <w:rStyle w:val="normaltextrun"/>
                <w:rFonts w:asciiTheme="minorHAnsi" w:hAnsiTheme="minorHAnsi" w:cstheme="minorHAnsi"/>
                <w:color w:val="000000"/>
                <w:sz w:val="21"/>
                <w:szCs w:val="21"/>
                <w:lang w:val="en-US"/>
              </w:rPr>
              <w:t>Repeat questions posed by other students</w:t>
            </w:r>
            <w:r w:rsidRPr="00A051BC">
              <w:rPr>
                <w:rStyle w:val="eop"/>
                <w:rFonts w:asciiTheme="minorHAnsi" w:hAnsiTheme="minorHAnsi" w:cstheme="minorHAnsi"/>
                <w:color w:val="000000"/>
                <w:sz w:val="21"/>
                <w:szCs w:val="21"/>
              </w:rPr>
              <w:t> </w:t>
            </w:r>
          </w:p>
          <w:p w14:paraId="3849855B" w14:textId="77777777" w:rsidR="00AE1438" w:rsidRPr="00A051BC" w:rsidRDefault="00AE1438" w:rsidP="009901CB">
            <w:pPr>
              <w:pStyle w:val="paragraph"/>
              <w:numPr>
                <w:ilvl w:val="0"/>
                <w:numId w:val="9"/>
              </w:numPr>
              <w:shd w:val="clear" w:color="auto" w:fill="FFFFFF"/>
              <w:spacing w:before="0" w:beforeAutospacing="0" w:after="0" w:afterAutospacing="0"/>
              <w:textAlignment w:val="baseline"/>
              <w:rPr>
                <w:rFonts w:asciiTheme="minorHAnsi" w:hAnsiTheme="minorHAnsi" w:cstheme="minorHAnsi"/>
                <w:color w:val="000000"/>
                <w:sz w:val="21"/>
                <w:szCs w:val="21"/>
              </w:rPr>
            </w:pPr>
            <w:r w:rsidRPr="00A051BC">
              <w:rPr>
                <w:rStyle w:val="normaltextrun"/>
                <w:rFonts w:asciiTheme="minorHAnsi" w:hAnsiTheme="minorHAnsi" w:cstheme="minorHAnsi"/>
                <w:color w:val="000000"/>
                <w:sz w:val="21"/>
                <w:szCs w:val="21"/>
                <w:lang w:val="en-US"/>
              </w:rPr>
              <w:t>If a student uses an interpreter to communicate, look directly at the student when talking to them</w:t>
            </w:r>
            <w:r w:rsidRPr="00A051BC">
              <w:rPr>
                <w:rStyle w:val="eop"/>
                <w:rFonts w:asciiTheme="minorHAnsi" w:hAnsiTheme="minorHAnsi" w:cstheme="minorHAnsi"/>
                <w:color w:val="000000"/>
                <w:sz w:val="21"/>
                <w:szCs w:val="21"/>
              </w:rPr>
              <w:t> </w:t>
            </w:r>
          </w:p>
        </w:tc>
      </w:tr>
    </w:tbl>
    <w:p w14:paraId="51AAFE9F" w14:textId="603E516C" w:rsidR="009901CB" w:rsidRDefault="009901CB">
      <w:pPr>
        <w:rPr>
          <w:shd w:val="clear" w:color="auto" w:fill="FFFFFF"/>
        </w:rPr>
      </w:pPr>
      <w:bookmarkStart w:id="3" w:name="_Inclusive_Course_Design"/>
      <w:bookmarkEnd w:id="3"/>
    </w:p>
    <w:p w14:paraId="41AA9DB8" w14:textId="77777777" w:rsidR="00705538" w:rsidRDefault="00705538" w:rsidP="00705538">
      <w:pPr>
        <w:pStyle w:val="paragraph"/>
        <w:shd w:val="clear" w:color="auto" w:fill="FFFFFF"/>
        <w:spacing w:before="0" w:beforeAutospacing="0" w:after="0" w:afterAutospacing="0"/>
        <w:textAlignment w:val="baseline"/>
        <w:rPr>
          <w:color w:val="000000"/>
        </w:rPr>
      </w:pPr>
    </w:p>
    <w:p w14:paraId="49717229" w14:textId="64AF77A5" w:rsidR="00705538" w:rsidRPr="00AE1438" w:rsidRDefault="00705538" w:rsidP="00F472CF">
      <w:pPr>
        <w:pStyle w:val="Heading2"/>
        <w:rPr>
          <w:color w:val="000000"/>
          <w:sz w:val="36"/>
          <w:szCs w:val="36"/>
        </w:rPr>
      </w:pPr>
      <w:bookmarkStart w:id="4" w:name="_Resources_&lt;h2&gt;"/>
      <w:bookmarkEnd w:id="4"/>
      <w:r w:rsidRPr="00F472CF">
        <w:t>Resources</w:t>
      </w:r>
      <w:r w:rsidRPr="00AE1438">
        <w:rPr>
          <w:color w:val="000000"/>
          <w:sz w:val="36"/>
          <w:szCs w:val="36"/>
        </w:rPr>
        <w:t xml:space="preserve"> </w:t>
      </w:r>
    </w:p>
    <w:p w14:paraId="20357254" w14:textId="77777777" w:rsidR="00705538" w:rsidRDefault="00705538" w:rsidP="00705538">
      <w:pPr>
        <w:pStyle w:val="paragraph"/>
        <w:shd w:val="clear" w:color="auto" w:fill="FFFFFF"/>
        <w:spacing w:before="0" w:beforeAutospacing="0" w:after="0" w:afterAutospacing="0"/>
        <w:textAlignment w:val="baseline"/>
        <w:rPr>
          <w:color w:val="000000"/>
        </w:rPr>
      </w:pPr>
    </w:p>
    <w:p w14:paraId="3D6FB56A" w14:textId="089E30ED" w:rsidR="00705538" w:rsidRPr="009B4D43" w:rsidRDefault="00AE1438" w:rsidP="009B4D43">
      <w:pPr>
        <w:pStyle w:val="paragraph"/>
        <w:shd w:val="clear" w:color="auto" w:fill="FFFFFF"/>
        <w:spacing w:before="0" w:beforeAutospacing="0" w:after="0" w:afterAutospacing="0"/>
        <w:ind w:left="720" w:hanging="720"/>
        <w:textAlignment w:val="baseline"/>
        <w:rPr>
          <w:rStyle w:val="normaltextrun"/>
          <w:rFonts w:ascii="Arial" w:hAnsi="Arial" w:cs="Arial"/>
          <w:b/>
          <w:color w:val="000000"/>
          <w:sz w:val="18"/>
          <w:szCs w:val="18"/>
        </w:rPr>
      </w:pPr>
      <w:r w:rsidRPr="00AE1438">
        <w:rPr>
          <w:rStyle w:val="normaltextrun"/>
          <w:b/>
          <w:color w:val="000000"/>
        </w:rPr>
        <w:t>Re</w:t>
      </w:r>
      <w:r w:rsidR="008A3517" w:rsidRPr="00AE1438">
        <w:rPr>
          <w:rStyle w:val="normaltextrun"/>
          <w:b/>
          <w:color w:val="000000"/>
        </w:rPr>
        <w:t xml:space="preserve">sources </w:t>
      </w:r>
      <w:r w:rsidR="00705538" w:rsidRPr="00AE1438">
        <w:rPr>
          <w:rStyle w:val="normaltextrun"/>
          <w:b/>
          <w:color w:val="000000"/>
        </w:rPr>
        <w:t xml:space="preserve">for </w:t>
      </w:r>
      <w:r w:rsidR="00705538" w:rsidRPr="00AE1438">
        <w:rPr>
          <w:rStyle w:val="eop"/>
          <w:b/>
          <w:color w:val="000000"/>
        </w:rPr>
        <w:t xml:space="preserve">Inclusive </w:t>
      </w:r>
      <w:r w:rsidR="00705538" w:rsidRPr="00AE1438">
        <w:rPr>
          <w:rFonts w:ascii="Arial" w:hAnsi="Arial" w:cs="Arial"/>
          <w:b/>
          <w:color w:val="000000"/>
        </w:rPr>
        <w:t>Classroom Environment</w:t>
      </w:r>
      <w:r w:rsidR="008A3517" w:rsidRPr="00AE1438">
        <w:rPr>
          <w:rStyle w:val="eop"/>
          <w:b/>
          <w:color w:val="000000"/>
        </w:rPr>
        <w:t> </w:t>
      </w:r>
    </w:p>
    <w:p w14:paraId="018F867E" w14:textId="77777777" w:rsidR="008A3517" w:rsidRDefault="008A3517" w:rsidP="00AE1438">
      <w:pPr>
        <w:pStyle w:val="paragraph"/>
        <w:shd w:val="clear" w:color="auto" w:fill="FFFFFF"/>
        <w:spacing w:before="0" w:beforeAutospacing="0" w:after="0" w:afterAutospacing="0"/>
        <w:ind w:left="1440" w:hanging="720"/>
        <w:textAlignment w:val="baseline"/>
        <w:rPr>
          <w:rFonts w:ascii="Arial" w:hAnsi="Arial" w:cs="Arial"/>
          <w:color w:val="000000"/>
          <w:sz w:val="18"/>
          <w:szCs w:val="18"/>
        </w:rPr>
      </w:pPr>
      <w:r>
        <w:rPr>
          <w:rStyle w:val="normaltextrun"/>
          <w:color w:val="000000"/>
        </w:rPr>
        <w:t>Center for Excellence in Learning and Teaching. (n.d.). </w:t>
      </w:r>
      <w:r>
        <w:rPr>
          <w:rStyle w:val="normaltextrun"/>
          <w:i/>
          <w:iCs/>
          <w:color w:val="000000"/>
        </w:rPr>
        <w:t>Explore ways to create a welcoming learning environment.</w:t>
      </w:r>
      <w:r>
        <w:rPr>
          <w:rStyle w:val="normaltextrun"/>
          <w:color w:val="000000"/>
        </w:rPr>
        <w:t> Iowa State University. </w:t>
      </w:r>
      <w:hyperlink r:id="rId5" w:tgtFrame="_blank" w:history="1">
        <w:r>
          <w:rPr>
            <w:rStyle w:val="normaltextrun"/>
            <w:color w:val="0563C1"/>
            <w:u w:val="single"/>
          </w:rPr>
          <w:t>https://www.celt.iastate.edu/wp-content/uploads/2019/04/explore-ways-to-create-a-welcoming-learning-environment.pdf</w:t>
        </w:r>
      </w:hyperlink>
      <w:r>
        <w:rPr>
          <w:rStyle w:val="eop"/>
          <w:color w:val="000000"/>
        </w:rPr>
        <w:t> </w:t>
      </w:r>
    </w:p>
    <w:p w14:paraId="7A274139" w14:textId="77777777" w:rsidR="008A3517" w:rsidRDefault="008A3517" w:rsidP="00AE1438">
      <w:pPr>
        <w:pStyle w:val="paragraph"/>
        <w:shd w:val="clear" w:color="auto" w:fill="FFFFFF"/>
        <w:spacing w:before="0" w:beforeAutospacing="0" w:after="0" w:afterAutospacing="0"/>
        <w:ind w:left="1440" w:hanging="720"/>
        <w:textAlignment w:val="baseline"/>
        <w:rPr>
          <w:rFonts w:ascii="Arial" w:hAnsi="Arial" w:cs="Arial"/>
          <w:color w:val="000000"/>
          <w:sz w:val="18"/>
          <w:szCs w:val="18"/>
        </w:rPr>
      </w:pPr>
      <w:proofErr w:type="spellStart"/>
      <w:r>
        <w:rPr>
          <w:rStyle w:val="normaltextrun"/>
          <w:color w:val="000000"/>
        </w:rPr>
        <w:lastRenderedPageBreak/>
        <w:t>Suanders</w:t>
      </w:r>
      <w:proofErr w:type="spellEnd"/>
      <w:r>
        <w:rPr>
          <w:rStyle w:val="normaltextrun"/>
          <w:color w:val="000000"/>
        </w:rPr>
        <w:t xml:space="preserve">, S., &amp; </w:t>
      </w:r>
      <w:proofErr w:type="spellStart"/>
      <w:r>
        <w:rPr>
          <w:rStyle w:val="normaltextrun"/>
          <w:color w:val="000000"/>
        </w:rPr>
        <w:t>Kardia</w:t>
      </w:r>
      <w:proofErr w:type="spellEnd"/>
      <w:r>
        <w:rPr>
          <w:rStyle w:val="normaltextrun"/>
          <w:color w:val="000000"/>
        </w:rPr>
        <w:t>, D. (1997). </w:t>
      </w:r>
      <w:r>
        <w:rPr>
          <w:rStyle w:val="normaltextrun"/>
          <w:i/>
          <w:iCs/>
          <w:color w:val="000000"/>
        </w:rPr>
        <w:t>Creating inclusive college classrooms.</w:t>
      </w:r>
      <w:r>
        <w:rPr>
          <w:rStyle w:val="normaltextrun"/>
          <w:color w:val="000000"/>
        </w:rPr>
        <w:t> University of Michigan- Center for Research on Learning and Teaching.</w:t>
      </w:r>
      <w:r>
        <w:rPr>
          <w:rStyle w:val="normaltextrun"/>
          <w:rFonts w:ascii="Calibri" w:hAnsi="Calibri" w:cs="Calibri"/>
          <w:color w:val="000000"/>
          <w:sz w:val="22"/>
          <w:szCs w:val="22"/>
        </w:rPr>
        <w:t> </w:t>
      </w:r>
      <w:hyperlink r:id="rId6" w:tgtFrame="_blank" w:history="1">
        <w:r>
          <w:rPr>
            <w:rStyle w:val="normaltextrun"/>
            <w:color w:val="0563C1"/>
            <w:u w:val="single"/>
          </w:rPr>
          <w:t>https://crlt.umich.edu/gsis/f6</w:t>
        </w:r>
      </w:hyperlink>
      <w:r>
        <w:rPr>
          <w:rStyle w:val="eop"/>
          <w:color w:val="000000"/>
        </w:rPr>
        <w:t> </w:t>
      </w:r>
    </w:p>
    <w:p w14:paraId="4EFE236A" w14:textId="77777777" w:rsidR="000526A0" w:rsidRDefault="00242C3D" w:rsidP="008A3517"/>
    <w:p w14:paraId="06A17AB2" w14:textId="37C7A69A" w:rsidR="00AE1438" w:rsidRPr="00AE1438" w:rsidRDefault="00AE1438" w:rsidP="00AE1438">
      <w:pPr>
        <w:shd w:val="clear" w:color="auto" w:fill="FFFFFF"/>
        <w:textAlignment w:val="baseline"/>
        <w:rPr>
          <w:rFonts w:ascii="Arial" w:hAnsi="Arial" w:cs="Arial"/>
          <w:b/>
          <w:color w:val="000000"/>
        </w:rPr>
      </w:pPr>
      <w:r w:rsidRPr="00AE1438">
        <w:rPr>
          <w:b/>
          <w:bCs/>
          <w:color w:val="000000"/>
          <w:lang w:val="en-US"/>
        </w:rPr>
        <w:t>Resource</w:t>
      </w:r>
      <w:r w:rsidRPr="00AE1438">
        <w:rPr>
          <w:b/>
          <w:color w:val="000000"/>
        </w:rPr>
        <w:t xml:space="preserve"> </w:t>
      </w:r>
      <w:r w:rsidRPr="00AE1438">
        <w:rPr>
          <w:b/>
          <w:color w:val="000000"/>
          <w:lang w:val="en-US"/>
        </w:rPr>
        <w:t xml:space="preserve">for </w:t>
      </w:r>
      <w:r w:rsidRPr="00AE1438">
        <w:rPr>
          <w:rStyle w:val="normaltextrun"/>
          <w:b/>
          <w:bCs/>
          <w:iCs/>
          <w:color w:val="000000"/>
          <w:lang w:val="en-US"/>
        </w:rPr>
        <w:t>Communicating with Students with Disabilities</w:t>
      </w:r>
      <w:r w:rsidRPr="00AE1438">
        <w:rPr>
          <w:rStyle w:val="eop"/>
          <w:b/>
          <w:color w:val="000000"/>
        </w:rPr>
        <w:t> </w:t>
      </w:r>
    </w:p>
    <w:p w14:paraId="7BECA254" w14:textId="77777777" w:rsidR="00AE1438" w:rsidRPr="00AE1438" w:rsidRDefault="00AE1438" w:rsidP="00AE1438">
      <w:pPr>
        <w:shd w:val="clear" w:color="auto" w:fill="FFFFFF"/>
        <w:ind w:left="1440" w:hanging="720"/>
        <w:textAlignment w:val="baseline"/>
        <w:rPr>
          <w:rFonts w:ascii="Arial" w:hAnsi="Arial" w:cs="Arial"/>
          <w:color w:val="000000"/>
          <w:sz w:val="18"/>
          <w:szCs w:val="18"/>
        </w:rPr>
      </w:pPr>
      <w:r w:rsidRPr="00AE1438">
        <w:rPr>
          <w:color w:val="000000"/>
          <w:lang w:val="en-US"/>
        </w:rPr>
        <w:t>Burgstahler, S. (n.d.). </w:t>
      </w:r>
      <w:r w:rsidRPr="00AE1438">
        <w:rPr>
          <w:i/>
          <w:iCs/>
          <w:color w:val="000000"/>
          <w:lang w:val="en-US"/>
        </w:rPr>
        <w:t>Equal access: Universal design of instruction</w:t>
      </w:r>
      <w:r w:rsidRPr="00AE1438">
        <w:rPr>
          <w:color w:val="000000"/>
          <w:lang w:val="en-US"/>
        </w:rPr>
        <w:t>. DO-IT. </w:t>
      </w:r>
      <w:hyperlink r:id="rId7" w:tgtFrame="_blank" w:history="1">
        <w:r w:rsidRPr="00AE1438">
          <w:rPr>
            <w:color w:val="0563C1"/>
            <w:u w:val="single"/>
            <w:lang w:val="en-US"/>
          </w:rPr>
          <w:t>https://www.washington.edu/doit/equal-access-universal-design-instruction</w:t>
        </w:r>
      </w:hyperlink>
      <w:r w:rsidRPr="00AE1438">
        <w:rPr>
          <w:color w:val="000000"/>
        </w:rPr>
        <w:t> </w:t>
      </w:r>
    </w:p>
    <w:p w14:paraId="401C5C0A" w14:textId="24AD7012" w:rsidR="00AE1438" w:rsidRPr="00242C3D" w:rsidRDefault="00AE1438" w:rsidP="008A3517">
      <w:pPr>
        <w:rPr>
          <w:b/>
        </w:rPr>
      </w:pPr>
    </w:p>
    <w:p w14:paraId="2CB1181E" w14:textId="4C103C1A" w:rsidR="00242C3D" w:rsidRPr="00242C3D" w:rsidRDefault="00242C3D" w:rsidP="008A3517">
      <w:r w:rsidRPr="00242C3D">
        <w:rPr>
          <w:b/>
        </w:rPr>
        <w:t xml:space="preserve">How to reference: </w:t>
      </w:r>
      <w:r w:rsidRPr="00242C3D">
        <w:t>Jorgensen, M., Havel, A., Fichten, C., Ruffolo, O., Harvison, M., &amp; Chiarelli, L. (2021, September 24).</w:t>
      </w:r>
      <w:r>
        <w:rPr>
          <w:b/>
        </w:rPr>
        <w:t xml:space="preserve"> </w:t>
      </w:r>
      <w:r w:rsidRPr="00242C3D">
        <w:t>Create an inclusive teaching environment</w:t>
      </w:r>
      <w:r>
        <w:t xml:space="preserve">. Adaptech Research Network, E-Access Concordia. </w:t>
      </w:r>
      <w:bookmarkStart w:id="5" w:name="_GoBack"/>
      <w:bookmarkEnd w:id="5"/>
    </w:p>
    <w:sectPr w:rsidR="00242C3D" w:rsidRPr="00242C3D" w:rsidSect="008A3517">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209"/>
    <w:multiLevelType w:val="hybridMultilevel"/>
    <w:tmpl w:val="13227B62"/>
    <w:lvl w:ilvl="0" w:tplc="10090003">
      <w:start w:val="1"/>
      <w:numFmt w:val="bullet"/>
      <w:lvlText w:val="o"/>
      <w:lvlJc w:val="left"/>
      <w:pPr>
        <w:ind w:left="1069" w:hanging="360"/>
      </w:pPr>
      <w:rPr>
        <w:rFonts w:ascii="Courier New" w:hAnsi="Courier New" w:cs="Courier New"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1" w15:restartNumberingAfterBreak="0">
    <w:nsid w:val="0F126184"/>
    <w:multiLevelType w:val="multilevel"/>
    <w:tmpl w:val="5BB6BC74"/>
    <w:lvl w:ilvl="0">
      <w:start w:val="1"/>
      <w:numFmt w:val="decimal"/>
      <w:lvlText w:val="%1."/>
      <w:lvlJc w:val="left"/>
      <w:pPr>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2" w15:restartNumberingAfterBreak="0">
    <w:nsid w:val="0F350CDA"/>
    <w:multiLevelType w:val="hybridMultilevel"/>
    <w:tmpl w:val="5A92E878"/>
    <w:lvl w:ilvl="0" w:tplc="60786400">
      <w:numFmt w:val="bullet"/>
      <w:lvlText w:val="·"/>
      <w:lvlJc w:val="left"/>
      <w:pPr>
        <w:ind w:left="720" w:hanging="360"/>
      </w:pPr>
      <w:rPr>
        <w:rFonts w:ascii="Calibri" w:eastAsia="Times New Roman" w:hAnsi="Calibri" w:cs="Calibri" w:hint="default"/>
      </w:rPr>
    </w:lvl>
    <w:lvl w:ilvl="1" w:tplc="CFC4499A">
      <w:numFmt w:val="bullet"/>
      <w:lvlText w:val=""/>
      <w:lvlJc w:val="left"/>
      <w:pPr>
        <w:ind w:left="1440" w:hanging="360"/>
      </w:pPr>
      <w:rPr>
        <w:rFonts w:ascii="Symbol" w:eastAsia="Times New Roman" w:hAnsi="Symbol"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65675"/>
    <w:multiLevelType w:val="multilevel"/>
    <w:tmpl w:val="D0DAF594"/>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4" w15:restartNumberingAfterBreak="0">
    <w:nsid w:val="19AF0243"/>
    <w:multiLevelType w:val="hybridMultilevel"/>
    <w:tmpl w:val="D20CA5F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735B90"/>
    <w:multiLevelType w:val="multilevel"/>
    <w:tmpl w:val="D0DAF594"/>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6" w15:restartNumberingAfterBreak="0">
    <w:nsid w:val="203246AD"/>
    <w:multiLevelType w:val="multilevel"/>
    <w:tmpl w:val="D0DAF594"/>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7" w15:restartNumberingAfterBreak="0">
    <w:nsid w:val="214F0311"/>
    <w:multiLevelType w:val="hybridMultilevel"/>
    <w:tmpl w:val="9360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659A7"/>
    <w:multiLevelType w:val="multilevel"/>
    <w:tmpl w:val="D0DAF594"/>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9" w15:restartNumberingAfterBreak="0">
    <w:nsid w:val="2777339B"/>
    <w:multiLevelType w:val="multilevel"/>
    <w:tmpl w:val="D0DAF594"/>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0" w15:restartNumberingAfterBreak="0">
    <w:nsid w:val="2CAC04EE"/>
    <w:multiLevelType w:val="multilevel"/>
    <w:tmpl w:val="C1B0F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4540F8"/>
    <w:multiLevelType w:val="hybridMultilevel"/>
    <w:tmpl w:val="4B462B0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99416AE"/>
    <w:multiLevelType w:val="hybridMultilevel"/>
    <w:tmpl w:val="5CE2A33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8241BA"/>
    <w:multiLevelType w:val="hybridMultilevel"/>
    <w:tmpl w:val="96D6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CD3341"/>
    <w:multiLevelType w:val="multilevel"/>
    <w:tmpl w:val="E1D426E8"/>
    <w:lvl w:ilvl="0">
      <w:start w:val="1"/>
      <w:numFmt w:val="bullet"/>
      <w:lvlText w:val="o"/>
      <w:lvlJc w:val="left"/>
      <w:pPr>
        <w:ind w:left="360" w:hanging="360"/>
      </w:pPr>
      <w:rPr>
        <w:rFonts w:ascii="Courier New" w:hAnsi="Courier New" w:cs="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5" w15:restartNumberingAfterBreak="0">
    <w:nsid w:val="50F63A4B"/>
    <w:multiLevelType w:val="hybridMultilevel"/>
    <w:tmpl w:val="C3DEB7F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AA361C"/>
    <w:multiLevelType w:val="hybridMultilevel"/>
    <w:tmpl w:val="08446CC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5FD09B0"/>
    <w:multiLevelType w:val="multilevel"/>
    <w:tmpl w:val="D0DAF594"/>
    <w:lvl w:ilvl="0">
      <w:start w:val="1"/>
      <w:numFmt w:val="bullet"/>
      <w:lvlText w:val="o"/>
      <w:lvlJc w:val="left"/>
      <w:pPr>
        <w:tabs>
          <w:tab w:val="num" w:pos="360"/>
        </w:tabs>
        <w:ind w:left="360" w:hanging="360"/>
      </w:pPr>
      <w:rPr>
        <w:rFonts w:ascii="Courier New" w:hAnsi="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8" w15:restartNumberingAfterBreak="0">
    <w:nsid w:val="594046A3"/>
    <w:multiLevelType w:val="multilevel"/>
    <w:tmpl w:val="E1D426E8"/>
    <w:lvl w:ilvl="0">
      <w:start w:val="1"/>
      <w:numFmt w:val="bullet"/>
      <w:lvlText w:val="o"/>
      <w:lvlJc w:val="left"/>
      <w:pPr>
        <w:ind w:left="360" w:hanging="360"/>
      </w:pPr>
      <w:rPr>
        <w:rFonts w:ascii="Courier New" w:hAnsi="Courier New" w:cs="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9" w15:restartNumberingAfterBreak="0">
    <w:nsid w:val="600F6ADB"/>
    <w:multiLevelType w:val="multilevel"/>
    <w:tmpl w:val="D0DAF594"/>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20" w15:restartNumberingAfterBreak="0">
    <w:nsid w:val="631451C4"/>
    <w:multiLevelType w:val="hybridMultilevel"/>
    <w:tmpl w:val="47FCF91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66B68E5"/>
    <w:multiLevelType w:val="hybridMultilevel"/>
    <w:tmpl w:val="6868D05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D82C99"/>
    <w:multiLevelType w:val="hybridMultilevel"/>
    <w:tmpl w:val="704C85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DA3D7B"/>
    <w:multiLevelType w:val="multilevel"/>
    <w:tmpl w:val="D0DAF5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3"/>
  </w:num>
  <w:num w:numId="2">
    <w:abstractNumId w:val="14"/>
  </w:num>
  <w:num w:numId="3">
    <w:abstractNumId w:val="18"/>
  </w:num>
  <w:num w:numId="4">
    <w:abstractNumId w:val="9"/>
  </w:num>
  <w:num w:numId="5">
    <w:abstractNumId w:val="3"/>
  </w:num>
  <w:num w:numId="6">
    <w:abstractNumId w:val="19"/>
  </w:num>
  <w:num w:numId="7">
    <w:abstractNumId w:val="1"/>
  </w:num>
  <w:num w:numId="8">
    <w:abstractNumId w:val="5"/>
  </w:num>
  <w:num w:numId="9">
    <w:abstractNumId w:val="6"/>
  </w:num>
  <w:num w:numId="10">
    <w:abstractNumId w:val="8"/>
  </w:num>
  <w:num w:numId="11">
    <w:abstractNumId w:val="17"/>
  </w:num>
  <w:num w:numId="12">
    <w:abstractNumId w:val="10"/>
  </w:num>
  <w:num w:numId="13">
    <w:abstractNumId w:val="15"/>
  </w:num>
  <w:num w:numId="14">
    <w:abstractNumId w:val="2"/>
  </w:num>
  <w:num w:numId="15">
    <w:abstractNumId w:val="22"/>
  </w:num>
  <w:num w:numId="16">
    <w:abstractNumId w:val="21"/>
  </w:num>
  <w:num w:numId="17">
    <w:abstractNumId w:val="7"/>
  </w:num>
  <w:num w:numId="18">
    <w:abstractNumId w:val="13"/>
  </w:num>
  <w:num w:numId="19">
    <w:abstractNumId w:val="12"/>
  </w:num>
  <w:num w:numId="20">
    <w:abstractNumId w:val="20"/>
  </w:num>
  <w:num w:numId="21">
    <w:abstractNumId w:val="0"/>
  </w:num>
  <w:num w:numId="22">
    <w:abstractNumId w:val="4"/>
  </w:num>
  <w:num w:numId="23">
    <w:abstractNumId w:val="16"/>
  </w:num>
  <w:num w:numId="2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17"/>
    <w:rsid w:val="00000E58"/>
    <w:rsid w:val="00003455"/>
    <w:rsid w:val="00003F56"/>
    <w:rsid w:val="000D3650"/>
    <w:rsid w:val="0017287D"/>
    <w:rsid w:val="00174529"/>
    <w:rsid w:val="0024197B"/>
    <w:rsid w:val="00242C3D"/>
    <w:rsid w:val="00246D89"/>
    <w:rsid w:val="00310490"/>
    <w:rsid w:val="00347517"/>
    <w:rsid w:val="0035709B"/>
    <w:rsid w:val="00360A2B"/>
    <w:rsid w:val="003A348B"/>
    <w:rsid w:val="003B520A"/>
    <w:rsid w:val="003D2F46"/>
    <w:rsid w:val="00475A08"/>
    <w:rsid w:val="004B79A1"/>
    <w:rsid w:val="0050303F"/>
    <w:rsid w:val="005114C5"/>
    <w:rsid w:val="005B3971"/>
    <w:rsid w:val="005F5B1F"/>
    <w:rsid w:val="00672D11"/>
    <w:rsid w:val="00705538"/>
    <w:rsid w:val="007550DA"/>
    <w:rsid w:val="007666C9"/>
    <w:rsid w:val="007B2489"/>
    <w:rsid w:val="007C16D8"/>
    <w:rsid w:val="00824173"/>
    <w:rsid w:val="00867372"/>
    <w:rsid w:val="00875C44"/>
    <w:rsid w:val="008A3517"/>
    <w:rsid w:val="00916D21"/>
    <w:rsid w:val="00917488"/>
    <w:rsid w:val="00930189"/>
    <w:rsid w:val="00953071"/>
    <w:rsid w:val="009901CB"/>
    <w:rsid w:val="009A668E"/>
    <w:rsid w:val="009B4D43"/>
    <w:rsid w:val="00A051BC"/>
    <w:rsid w:val="00A20C33"/>
    <w:rsid w:val="00A77BF2"/>
    <w:rsid w:val="00AA5DB2"/>
    <w:rsid w:val="00AE1438"/>
    <w:rsid w:val="00BC386E"/>
    <w:rsid w:val="00BD36B1"/>
    <w:rsid w:val="00C32D4A"/>
    <w:rsid w:val="00C57E4F"/>
    <w:rsid w:val="00CA2F32"/>
    <w:rsid w:val="00CE649C"/>
    <w:rsid w:val="00D22EA9"/>
    <w:rsid w:val="00D56288"/>
    <w:rsid w:val="00DB27FE"/>
    <w:rsid w:val="00E5383D"/>
    <w:rsid w:val="00E77ABE"/>
    <w:rsid w:val="00F21221"/>
    <w:rsid w:val="00F2615C"/>
    <w:rsid w:val="00F3180B"/>
    <w:rsid w:val="00F472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CF97"/>
  <w15:chartTrackingRefBased/>
  <w15:docId w15:val="{88E83515-8CD9-3A40-AD42-BB1C5176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48B"/>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D56288"/>
    <w:pPr>
      <w:keepNext/>
      <w:keepLines/>
      <w:spacing w:before="40"/>
      <w:outlineLvl w:val="1"/>
    </w:pPr>
    <w:rPr>
      <w:rFonts w:asciiTheme="minorHAnsi" w:eastAsiaTheme="majorEastAsia" w:hAnsiTheme="minorHAnsi" w:cstheme="majorBidi"/>
      <w:b/>
      <w:color w:val="000000" w:themeColor="text1"/>
      <w:sz w:val="32"/>
      <w:szCs w:val="26"/>
    </w:rPr>
  </w:style>
  <w:style w:type="paragraph" w:styleId="Heading3">
    <w:name w:val="heading 3"/>
    <w:basedOn w:val="Normal"/>
    <w:next w:val="Normal"/>
    <w:link w:val="Heading3Char"/>
    <w:uiPriority w:val="9"/>
    <w:unhideWhenUsed/>
    <w:qFormat/>
    <w:rsid w:val="00D56288"/>
    <w:pPr>
      <w:keepNext/>
      <w:keepLines/>
      <w:spacing w:before="40"/>
      <w:outlineLvl w:val="2"/>
    </w:pPr>
    <w:rPr>
      <w:rFonts w:asciiTheme="minorHAnsi" w:eastAsiaTheme="majorEastAsia" w:hAnsiTheme="minorHAnsi" w:cstheme="majorBidi"/>
      <w:b/>
      <w:color w:val="1F3763" w:themeColor="accent1" w:themeShade="7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A3517"/>
    <w:pPr>
      <w:spacing w:before="100" w:beforeAutospacing="1" w:after="100" w:afterAutospacing="1"/>
    </w:pPr>
  </w:style>
  <w:style w:type="character" w:customStyle="1" w:styleId="normaltextrun">
    <w:name w:val="normaltextrun"/>
    <w:basedOn w:val="DefaultParagraphFont"/>
    <w:rsid w:val="008A3517"/>
  </w:style>
  <w:style w:type="character" w:customStyle="1" w:styleId="eop">
    <w:name w:val="eop"/>
    <w:basedOn w:val="DefaultParagraphFont"/>
    <w:rsid w:val="008A3517"/>
  </w:style>
  <w:style w:type="table" w:styleId="TableGrid">
    <w:name w:val="Table Grid"/>
    <w:basedOn w:val="TableNormal"/>
    <w:uiPriority w:val="39"/>
    <w:rsid w:val="008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5538"/>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E77ABE"/>
    <w:rPr>
      <w:sz w:val="16"/>
      <w:szCs w:val="16"/>
    </w:rPr>
  </w:style>
  <w:style w:type="paragraph" w:styleId="CommentText">
    <w:name w:val="annotation text"/>
    <w:basedOn w:val="Normal"/>
    <w:link w:val="CommentTextChar"/>
    <w:uiPriority w:val="99"/>
    <w:semiHidden/>
    <w:unhideWhenUsed/>
    <w:rsid w:val="00E77ABE"/>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77ABE"/>
    <w:rPr>
      <w:sz w:val="20"/>
      <w:szCs w:val="20"/>
    </w:rPr>
  </w:style>
  <w:style w:type="paragraph" w:styleId="CommentSubject">
    <w:name w:val="annotation subject"/>
    <w:basedOn w:val="CommentText"/>
    <w:next w:val="CommentText"/>
    <w:link w:val="CommentSubjectChar"/>
    <w:uiPriority w:val="99"/>
    <w:semiHidden/>
    <w:unhideWhenUsed/>
    <w:rsid w:val="00E77ABE"/>
    <w:rPr>
      <w:b/>
      <w:bCs/>
    </w:rPr>
  </w:style>
  <w:style w:type="character" w:customStyle="1" w:styleId="CommentSubjectChar">
    <w:name w:val="Comment Subject Char"/>
    <w:basedOn w:val="CommentTextChar"/>
    <w:link w:val="CommentSubject"/>
    <w:uiPriority w:val="99"/>
    <w:semiHidden/>
    <w:rsid w:val="00E77ABE"/>
    <w:rPr>
      <w:b/>
      <w:bCs/>
      <w:sz w:val="20"/>
      <w:szCs w:val="20"/>
    </w:rPr>
  </w:style>
  <w:style w:type="paragraph" w:styleId="BalloonText">
    <w:name w:val="Balloon Text"/>
    <w:basedOn w:val="Normal"/>
    <w:link w:val="BalloonTextChar"/>
    <w:uiPriority w:val="99"/>
    <w:semiHidden/>
    <w:unhideWhenUsed/>
    <w:rsid w:val="00E77ABE"/>
    <w:rPr>
      <w:rFonts w:eastAsiaTheme="minorHAnsi"/>
      <w:sz w:val="18"/>
      <w:szCs w:val="18"/>
    </w:rPr>
  </w:style>
  <w:style w:type="character" w:customStyle="1" w:styleId="BalloonTextChar">
    <w:name w:val="Balloon Text Char"/>
    <w:basedOn w:val="DefaultParagraphFont"/>
    <w:link w:val="BalloonText"/>
    <w:uiPriority w:val="99"/>
    <w:semiHidden/>
    <w:rsid w:val="00E77ABE"/>
    <w:rPr>
      <w:rFonts w:ascii="Times New Roman" w:hAnsi="Times New Roman" w:cs="Times New Roman"/>
      <w:sz w:val="18"/>
      <w:szCs w:val="18"/>
    </w:rPr>
  </w:style>
  <w:style w:type="character" w:customStyle="1" w:styleId="Heading2Char">
    <w:name w:val="Heading 2 Char"/>
    <w:basedOn w:val="DefaultParagraphFont"/>
    <w:link w:val="Heading2"/>
    <w:uiPriority w:val="9"/>
    <w:rsid w:val="00D56288"/>
    <w:rPr>
      <w:rFonts w:eastAsiaTheme="majorEastAsia" w:cstheme="majorBidi"/>
      <w:b/>
      <w:color w:val="000000" w:themeColor="text1"/>
      <w:sz w:val="32"/>
      <w:szCs w:val="26"/>
    </w:rPr>
  </w:style>
  <w:style w:type="character" w:styleId="Hyperlink">
    <w:name w:val="Hyperlink"/>
    <w:basedOn w:val="DefaultParagraphFont"/>
    <w:uiPriority w:val="99"/>
    <w:unhideWhenUsed/>
    <w:rsid w:val="00867372"/>
    <w:rPr>
      <w:color w:val="0563C1" w:themeColor="hyperlink"/>
      <w:u w:val="single"/>
    </w:rPr>
  </w:style>
  <w:style w:type="character" w:customStyle="1" w:styleId="UnresolvedMention">
    <w:name w:val="Unresolved Mention"/>
    <w:basedOn w:val="DefaultParagraphFont"/>
    <w:uiPriority w:val="99"/>
    <w:semiHidden/>
    <w:unhideWhenUsed/>
    <w:rsid w:val="00867372"/>
    <w:rPr>
      <w:color w:val="605E5C"/>
      <w:shd w:val="clear" w:color="auto" w:fill="E1DFDD"/>
    </w:rPr>
  </w:style>
  <w:style w:type="character" w:styleId="FollowedHyperlink">
    <w:name w:val="FollowedHyperlink"/>
    <w:basedOn w:val="DefaultParagraphFont"/>
    <w:uiPriority w:val="99"/>
    <w:semiHidden/>
    <w:unhideWhenUsed/>
    <w:rsid w:val="004B79A1"/>
    <w:rPr>
      <w:color w:val="954F72" w:themeColor="followedHyperlink"/>
      <w:u w:val="single"/>
    </w:rPr>
  </w:style>
  <w:style w:type="character" w:customStyle="1" w:styleId="Heading3Char">
    <w:name w:val="Heading 3 Char"/>
    <w:basedOn w:val="DefaultParagraphFont"/>
    <w:link w:val="Heading3"/>
    <w:uiPriority w:val="9"/>
    <w:rsid w:val="00D56288"/>
    <w:rPr>
      <w:rFonts w:eastAsiaTheme="majorEastAsia" w:cstheme="majorBidi"/>
      <w:b/>
      <w:color w:val="1F3763" w:themeColor="accent1" w:themeShade="7F"/>
      <w:sz w:val="28"/>
    </w:rPr>
  </w:style>
  <w:style w:type="paragraph" w:styleId="NormalWeb">
    <w:name w:val="Normal (Web)"/>
    <w:basedOn w:val="Normal"/>
    <w:uiPriority w:val="99"/>
    <w:unhideWhenUsed/>
    <w:rsid w:val="00A051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6679">
      <w:bodyDiv w:val="1"/>
      <w:marLeft w:val="0"/>
      <w:marRight w:val="0"/>
      <w:marTop w:val="0"/>
      <w:marBottom w:val="0"/>
      <w:divBdr>
        <w:top w:val="none" w:sz="0" w:space="0" w:color="auto"/>
        <w:left w:val="none" w:sz="0" w:space="0" w:color="auto"/>
        <w:bottom w:val="none" w:sz="0" w:space="0" w:color="auto"/>
        <w:right w:val="none" w:sz="0" w:space="0" w:color="auto"/>
      </w:divBdr>
    </w:div>
    <w:div w:id="253441414">
      <w:bodyDiv w:val="1"/>
      <w:marLeft w:val="0"/>
      <w:marRight w:val="0"/>
      <w:marTop w:val="0"/>
      <w:marBottom w:val="0"/>
      <w:divBdr>
        <w:top w:val="none" w:sz="0" w:space="0" w:color="auto"/>
        <w:left w:val="none" w:sz="0" w:space="0" w:color="auto"/>
        <w:bottom w:val="none" w:sz="0" w:space="0" w:color="auto"/>
        <w:right w:val="none" w:sz="0" w:space="0" w:color="auto"/>
      </w:divBdr>
    </w:div>
    <w:div w:id="298192855">
      <w:bodyDiv w:val="1"/>
      <w:marLeft w:val="0"/>
      <w:marRight w:val="0"/>
      <w:marTop w:val="0"/>
      <w:marBottom w:val="0"/>
      <w:divBdr>
        <w:top w:val="none" w:sz="0" w:space="0" w:color="auto"/>
        <w:left w:val="none" w:sz="0" w:space="0" w:color="auto"/>
        <w:bottom w:val="none" w:sz="0" w:space="0" w:color="auto"/>
        <w:right w:val="none" w:sz="0" w:space="0" w:color="auto"/>
      </w:divBdr>
    </w:div>
    <w:div w:id="370107852">
      <w:bodyDiv w:val="1"/>
      <w:marLeft w:val="0"/>
      <w:marRight w:val="0"/>
      <w:marTop w:val="0"/>
      <w:marBottom w:val="0"/>
      <w:divBdr>
        <w:top w:val="none" w:sz="0" w:space="0" w:color="auto"/>
        <w:left w:val="none" w:sz="0" w:space="0" w:color="auto"/>
        <w:bottom w:val="none" w:sz="0" w:space="0" w:color="auto"/>
        <w:right w:val="none" w:sz="0" w:space="0" w:color="auto"/>
      </w:divBdr>
    </w:div>
    <w:div w:id="433524665">
      <w:bodyDiv w:val="1"/>
      <w:marLeft w:val="0"/>
      <w:marRight w:val="0"/>
      <w:marTop w:val="0"/>
      <w:marBottom w:val="0"/>
      <w:divBdr>
        <w:top w:val="none" w:sz="0" w:space="0" w:color="auto"/>
        <w:left w:val="none" w:sz="0" w:space="0" w:color="auto"/>
        <w:bottom w:val="none" w:sz="0" w:space="0" w:color="auto"/>
        <w:right w:val="none" w:sz="0" w:space="0" w:color="auto"/>
      </w:divBdr>
    </w:div>
    <w:div w:id="674039187">
      <w:bodyDiv w:val="1"/>
      <w:marLeft w:val="0"/>
      <w:marRight w:val="0"/>
      <w:marTop w:val="0"/>
      <w:marBottom w:val="0"/>
      <w:divBdr>
        <w:top w:val="none" w:sz="0" w:space="0" w:color="auto"/>
        <w:left w:val="none" w:sz="0" w:space="0" w:color="auto"/>
        <w:bottom w:val="none" w:sz="0" w:space="0" w:color="auto"/>
        <w:right w:val="none" w:sz="0" w:space="0" w:color="auto"/>
      </w:divBdr>
      <w:divsChild>
        <w:div w:id="399987283">
          <w:marLeft w:val="0"/>
          <w:marRight w:val="0"/>
          <w:marTop w:val="0"/>
          <w:marBottom w:val="0"/>
          <w:divBdr>
            <w:top w:val="none" w:sz="0" w:space="0" w:color="auto"/>
            <w:left w:val="none" w:sz="0" w:space="0" w:color="auto"/>
            <w:bottom w:val="none" w:sz="0" w:space="0" w:color="auto"/>
            <w:right w:val="none" w:sz="0" w:space="0" w:color="auto"/>
          </w:divBdr>
        </w:div>
        <w:div w:id="405109860">
          <w:marLeft w:val="0"/>
          <w:marRight w:val="0"/>
          <w:marTop w:val="0"/>
          <w:marBottom w:val="0"/>
          <w:divBdr>
            <w:top w:val="none" w:sz="0" w:space="0" w:color="auto"/>
            <w:left w:val="none" w:sz="0" w:space="0" w:color="auto"/>
            <w:bottom w:val="none" w:sz="0" w:space="0" w:color="auto"/>
            <w:right w:val="none" w:sz="0" w:space="0" w:color="auto"/>
          </w:divBdr>
        </w:div>
        <w:div w:id="880635996">
          <w:marLeft w:val="0"/>
          <w:marRight w:val="0"/>
          <w:marTop w:val="0"/>
          <w:marBottom w:val="0"/>
          <w:divBdr>
            <w:top w:val="none" w:sz="0" w:space="0" w:color="auto"/>
            <w:left w:val="none" w:sz="0" w:space="0" w:color="auto"/>
            <w:bottom w:val="none" w:sz="0" w:space="0" w:color="auto"/>
            <w:right w:val="none" w:sz="0" w:space="0" w:color="auto"/>
          </w:divBdr>
        </w:div>
      </w:divsChild>
    </w:div>
    <w:div w:id="756439579">
      <w:bodyDiv w:val="1"/>
      <w:marLeft w:val="0"/>
      <w:marRight w:val="0"/>
      <w:marTop w:val="0"/>
      <w:marBottom w:val="0"/>
      <w:divBdr>
        <w:top w:val="none" w:sz="0" w:space="0" w:color="auto"/>
        <w:left w:val="none" w:sz="0" w:space="0" w:color="auto"/>
        <w:bottom w:val="none" w:sz="0" w:space="0" w:color="auto"/>
        <w:right w:val="none" w:sz="0" w:space="0" w:color="auto"/>
      </w:divBdr>
    </w:div>
    <w:div w:id="785126931">
      <w:bodyDiv w:val="1"/>
      <w:marLeft w:val="0"/>
      <w:marRight w:val="0"/>
      <w:marTop w:val="0"/>
      <w:marBottom w:val="0"/>
      <w:divBdr>
        <w:top w:val="none" w:sz="0" w:space="0" w:color="auto"/>
        <w:left w:val="none" w:sz="0" w:space="0" w:color="auto"/>
        <w:bottom w:val="none" w:sz="0" w:space="0" w:color="auto"/>
        <w:right w:val="none" w:sz="0" w:space="0" w:color="auto"/>
      </w:divBdr>
      <w:divsChild>
        <w:div w:id="318465313">
          <w:marLeft w:val="0"/>
          <w:marRight w:val="0"/>
          <w:marTop w:val="0"/>
          <w:marBottom w:val="0"/>
          <w:divBdr>
            <w:top w:val="none" w:sz="0" w:space="0" w:color="auto"/>
            <w:left w:val="none" w:sz="0" w:space="0" w:color="auto"/>
            <w:bottom w:val="none" w:sz="0" w:space="0" w:color="auto"/>
            <w:right w:val="none" w:sz="0" w:space="0" w:color="auto"/>
          </w:divBdr>
        </w:div>
        <w:div w:id="634212926">
          <w:marLeft w:val="0"/>
          <w:marRight w:val="0"/>
          <w:marTop w:val="0"/>
          <w:marBottom w:val="0"/>
          <w:divBdr>
            <w:top w:val="none" w:sz="0" w:space="0" w:color="auto"/>
            <w:left w:val="none" w:sz="0" w:space="0" w:color="auto"/>
            <w:bottom w:val="none" w:sz="0" w:space="0" w:color="auto"/>
            <w:right w:val="none" w:sz="0" w:space="0" w:color="auto"/>
          </w:divBdr>
        </w:div>
      </w:divsChild>
    </w:div>
    <w:div w:id="880360048">
      <w:bodyDiv w:val="1"/>
      <w:marLeft w:val="0"/>
      <w:marRight w:val="0"/>
      <w:marTop w:val="0"/>
      <w:marBottom w:val="0"/>
      <w:divBdr>
        <w:top w:val="none" w:sz="0" w:space="0" w:color="auto"/>
        <w:left w:val="none" w:sz="0" w:space="0" w:color="auto"/>
        <w:bottom w:val="none" w:sz="0" w:space="0" w:color="auto"/>
        <w:right w:val="none" w:sz="0" w:space="0" w:color="auto"/>
      </w:divBdr>
    </w:div>
    <w:div w:id="948507836">
      <w:bodyDiv w:val="1"/>
      <w:marLeft w:val="0"/>
      <w:marRight w:val="0"/>
      <w:marTop w:val="0"/>
      <w:marBottom w:val="0"/>
      <w:divBdr>
        <w:top w:val="none" w:sz="0" w:space="0" w:color="auto"/>
        <w:left w:val="none" w:sz="0" w:space="0" w:color="auto"/>
        <w:bottom w:val="none" w:sz="0" w:space="0" w:color="auto"/>
        <w:right w:val="none" w:sz="0" w:space="0" w:color="auto"/>
      </w:divBdr>
    </w:div>
    <w:div w:id="957637177">
      <w:bodyDiv w:val="1"/>
      <w:marLeft w:val="0"/>
      <w:marRight w:val="0"/>
      <w:marTop w:val="0"/>
      <w:marBottom w:val="0"/>
      <w:divBdr>
        <w:top w:val="none" w:sz="0" w:space="0" w:color="auto"/>
        <w:left w:val="none" w:sz="0" w:space="0" w:color="auto"/>
        <w:bottom w:val="none" w:sz="0" w:space="0" w:color="auto"/>
        <w:right w:val="none" w:sz="0" w:space="0" w:color="auto"/>
      </w:divBdr>
    </w:div>
    <w:div w:id="1054616760">
      <w:bodyDiv w:val="1"/>
      <w:marLeft w:val="0"/>
      <w:marRight w:val="0"/>
      <w:marTop w:val="0"/>
      <w:marBottom w:val="0"/>
      <w:divBdr>
        <w:top w:val="none" w:sz="0" w:space="0" w:color="auto"/>
        <w:left w:val="none" w:sz="0" w:space="0" w:color="auto"/>
        <w:bottom w:val="none" w:sz="0" w:space="0" w:color="auto"/>
        <w:right w:val="none" w:sz="0" w:space="0" w:color="auto"/>
      </w:divBdr>
      <w:divsChild>
        <w:div w:id="1599830123">
          <w:marLeft w:val="0"/>
          <w:marRight w:val="0"/>
          <w:marTop w:val="0"/>
          <w:marBottom w:val="0"/>
          <w:divBdr>
            <w:top w:val="none" w:sz="0" w:space="0" w:color="auto"/>
            <w:left w:val="none" w:sz="0" w:space="0" w:color="auto"/>
            <w:bottom w:val="none" w:sz="0" w:space="0" w:color="auto"/>
            <w:right w:val="none" w:sz="0" w:space="0" w:color="auto"/>
          </w:divBdr>
        </w:div>
        <w:div w:id="1551647645">
          <w:marLeft w:val="0"/>
          <w:marRight w:val="0"/>
          <w:marTop w:val="0"/>
          <w:marBottom w:val="0"/>
          <w:divBdr>
            <w:top w:val="none" w:sz="0" w:space="0" w:color="auto"/>
            <w:left w:val="none" w:sz="0" w:space="0" w:color="auto"/>
            <w:bottom w:val="none" w:sz="0" w:space="0" w:color="auto"/>
            <w:right w:val="none" w:sz="0" w:space="0" w:color="auto"/>
          </w:divBdr>
        </w:div>
        <w:div w:id="1911117434">
          <w:marLeft w:val="0"/>
          <w:marRight w:val="0"/>
          <w:marTop w:val="0"/>
          <w:marBottom w:val="0"/>
          <w:divBdr>
            <w:top w:val="none" w:sz="0" w:space="0" w:color="auto"/>
            <w:left w:val="none" w:sz="0" w:space="0" w:color="auto"/>
            <w:bottom w:val="none" w:sz="0" w:space="0" w:color="auto"/>
            <w:right w:val="none" w:sz="0" w:space="0" w:color="auto"/>
          </w:divBdr>
        </w:div>
        <w:div w:id="553085358">
          <w:marLeft w:val="0"/>
          <w:marRight w:val="0"/>
          <w:marTop w:val="0"/>
          <w:marBottom w:val="0"/>
          <w:divBdr>
            <w:top w:val="none" w:sz="0" w:space="0" w:color="auto"/>
            <w:left w:val="none" w:sz="0" w:space="0" w:color="auto"/>
            <w:bottom w:val="none" w:sz="0" w:space="0" w:color="auto"/>
            <w:right w:val="none" w:sz="0" w:space="0" w:color="auto"/>
          </w:divBdr>
        </w:div>
        <w:div w:id="610551617">
          <w:marLeft w:val="0"/>
          <w:marRight w:val="0"/>
          <w:marTop w:val="0"/>
          <w:marBottom w:val="0"/>
          <w:divBdr>
            <w:top w:val="none" w:sz="0" w:space="0" w:color="auto"/>
            <w:left w:val="none" w:sz="0" w:space="0" w:color="auto"/>
            <w:bottom w:val="none" w:sz="0" w:space="0" w:color="auto"/>
            <w:right w:val="none" w:sz="0" w:space="0" w:color="auto"/>
          </w:divBdr>
        </w:div>
        <w:div w:id="1504319908">
          <w:marLeft w:val="0"/>
          <w:marRight w:val="0"/>
          <w:marTop w:val="0"/>
          <w:marBottom w:val="0"/>
          <w:divBdr>
            <w:top w:val="none" w:sz="0" w:space="0" w:color="auto"/>
            <w:left w:val="none" w:sz="0" w:space="0" w:color="auto"/>
            <w:bottom w:val="none" w:sz="0" w:space="0" w:color="auto"/>
            <w:right w:val="none" w:sz="0" w:space="0" w:color="auto"/>
          </w:divBdr>
        </w:div>
      </w:divsChild>
    </w:div>
    <w:div w:id="1085615191">
      <w:bodyDiv w:val="1"/>
      <w:marLeft w:val="0"/>
      <w:marRight w:val="0"/>
      <w:marTop w:val="0"/>
      <w:marBottom w:val="0"/>
      <w:divBdr>
        <w:top w:val="none" w:sz="0" w:space="0" w:color="auto"/>
        <w:left w:val="none" w:sz="0" w:space="0" w:color="auto"/>
        <w:bottom w:val="none" w:sz="0" w:space="0" w:color="auto"/>
        <w:right w:val="none" w:sz="0" w:space="0" w:color="auto"/>
      </w:divBdr>
    </w:div>
    <w:div w:id="1095594001">
      <w:bodyDiv w:val="1"/>
      <w:marLeft w:val="0"/>
      <w:marRight w:val="0"/>
      <w:marTop w:val="0"/>
      <w:marBottom w:val="0"/>
      <w:divBdr>
        <w:top w:val="none" w:sz="0" w:space="0" w:color="auto"/>
        <w:left w:val="none" w:sz="0" w:space="0" w:color="auto"/>
        <w:bottom w:val="none" w:sz="0" w:space="0" w:color="auto"/>
        <w:right w:val="none" w:sz="0" w:space="0" w:color="auto"/>
      </w:divBdr>
    </w:div>
    <w:div w:id="1137604153">
      <w:bodyDiv w:val="1"/>
      <w:marLeft w:val="0"/>
      <w:marRight w:val="0"/>
      <w:marTop w:val="0"/>
      <w:marBottom w:val="0"/>
      <w:divBdr>
        <w:top w:val="none" w:sz="0" w:space="0" w:color="auto"/>
        <w:left w:val="none" w:sz="0" w:space="0" w:color="auto"/>
        <w:bottom w:val="none" w:sz="0" w:space="0" w:color="auto"/>
        <w:right w:val="none" w:sz="0" w:space="0" w:color="auto"/>
      </w:divBdr>
    </w:div>
    <w:div w:id="1167943230">
      <w:bodyDiv w:val="1"/>
      <w:marLeft w:val="0"/>
      <w:marRight w:val="0"/>
      <w:marTop w:val="0"/>
      <w:marBottom w:val="0"/>
      <w:divBdr>
        <w:top w:val="none" w:sz="0" w:space="0" w:color="auto"/>
        <w:left w:val="none" w:sz="0" w:space="0" w:color="auto"/>
        <w:bottom w:val="none" w:sz="0" w:space="0" w:color="auto"/>
        <w:right w:val="none" w:sz="0" w:space="0" w:color="auto"/>
      </w:divBdr>
    </w:div>
    <w:div w:id="1172063107">
      <w:bodyDiv w:val="1"/>
      <w:marLeft w:val="0"/>
      <w:marRight w:val="0"/>
      <w:marTop w:val="0"/>
      <w:marBottom w:val="0"/>
      <w:divBdr>
        <w:top w:val="none" w:sz="0" w:space="0" w:color="auto"/>
        <w:left w:val="none" w:sz="0" w:space="0" w:color="auto"/>
        <w:bottom w:val="none" w:sz="0" w:space="0" w:color="auto"/>
        <w:right w:val="none" w:sz="0" w:space="0" w:color="auto"/>
      </w:divBdr>
    </w:div>
    <w:div w:id="1191796959">
      <w:bodyDiv w:val="1"/>
      <w:marLeft w:val="0"/>
      <w:marRight w:val="0"/>
      <w:marTop w:val="0"/>
      <w:marBottom w:val="0"/>
      <w:divBdr>
        <w:top w:val="none" w:sz="0" w:space="0" w:color="auto"/>
        <w:left w:val="none" w:sz="0" w:space="0" w:color="auto"/>
        <w:bottom w:val="none" w:sz="0" w:space="0" w:color="auto"/>
        <w:right w:val="none" w:sz="0" w:space="0" w:color="auto"/>
      </w:divBdr>
    </w:div>
    <w:div w:id="1263565986">
      <w:bodyDiv w:val="1"/>
      <w:marLeft w:val="0"/>
      <w:marRight w:val="0"/>
      <w:marTop w:val="0"/>
      <w:marBottom w:val="0"/>
      <w:divBdr>
        <w:top w:val="none" w:sz="0" w:space="0" w:color="auto"/>
        <w:left w:val="none" w:sz="0" w:space="0" w:color="auto"/>
        <w:bottom w:val="none" w:sz="0" w:space="0" w:color="auto"/>
        <w:right w:val="none" w:sz="0" w:space="0" w:color="auto"/>
      </w:divBdr>
    </w:div>
    <w:div w:id="1267276379">
      <w:bodyDiv w:val="1"/>
      <w:marLeft w:val="0"/>
      <w:marRight w:val="0"/>
      <w:marTop w:val="0"/>
      <w:marBottom w:val="0"/>
      <w:divBdr>
        <w:top w:val="none" w:sz="0" w:space="0" w:color="auto"/>
        <w:left w:val="none" w:sz="0" w:space="0" w:color="auto"/>
        <w:bottom w:val="none" w:sz="0" w:space="0" w:color="auto"/>
        <w:right w:val="none" w:sz="0" w:space="0" w:color="auto"/>
      </w:divBdr>
      <w:divsChild>
        <w:div w:id="801657029">
          <w:marLeft w:val="0"/>
          <w:marRight w:val="0"/>
          <w:marTop w:val="0"/>
          <w:marBottom w:val="0"/>
          <w:divBdr>
            <w:top w:val="none" w:sz="0" w:space="0" w:color="auto"/>
            <w:left w:val="none" w:sz="0" w:space="0" w:color="auto"/>
            <w:bottom w:val="none" w:sz="0" w:space="0" w:color="auto"/>
            <w:right w:val="none" w:sz="0" w:space="0" w:color="auto"/>
          </w:divBdr>
          <w:divsChild>
            <w:div w:id="576087136">
              <w:marLeft w:val="0"/>
              <w:marRight w:val="0"/>
              <w:marTop w:val="0"/>
              <w:marBottom w:val="0"/>
              <w:divBdr>
                <w:top w:val="none" w:sz="0" w:space="0" w:color="auto"/>
                <w:left w:val="none" w:sz="0" w:space="0" w:color="auto"/>
                <w:bottom w:val="none" w:sz="0" w:space="0" w:color="auto"/>
                <w:right w:val="none" w:sz="0" w:space="0" w:color="auto"/>
              </w:divBdr>
            </w:div>
            <w:div w:id="1305622831">
              <w:marLeft w:val="0"/>
              <w:marRight w:val="0"/>
              <w:marTop w:val="0"/>
              <w:marBottom w:val="0"/>
              <w:divBdr>
                <w:top w:val="none" w:sz="0" w:space="0" w:color="auto"/>
                <w:left w:val="none" w:sz="0" w:space="0" w:color="auto"/>
                <w:bottom w:val="none" w:sz="0" w:space="0" w:color="auto"/>
                <w:right w:val="none" w:sz="0" w:space="0" w:color="auto"/>
              </w:divBdr>
            </w:div>
            <w:div w:id="1281885534">
              <w:marLeft w:val="0"/>
              <w:marRight w:val="0"/>
              <w:marTop w:val="0"/>
              <w:marBottom w:val="0"/>
              <w:divBdr>
                <w:top w:val="none" w:sz="0" w:space="0" w:color="auto"/>
                <w:left w:val="none" w:sz="0" w:space="0" w:color="auto"/>
                <w:bottom w:val="none" w:sz="0" w:space="0" w:color="auto"/>
                <w:right w:val="none" w:sz="0" w:space="0" w:color="auto"/>
              </w:divBdr>
            </w:div>
            <w:div w:id="652560408">
              <w:marLeft w:val="0"/>
              <w:marRight w:val="0"/>
              <w:marTop w:val="0"/>
              <w:marBottom w:val="0"/>
              <w:divBdr>
                <w:top w:val="none" w:sz="0" w:space="0" w:color="auto"/>
                <w:left w:val="none" w:sz="0" w:space="0" w:color="auto"/>
                <w:bottom w:val="none" w:sz="0" w:space="0" w:color="auto"/>
                <w:right w:val="none" w:sz="0" w:space="0" w:color="auto"/>
              </w:divBdr>
            </w:div>
            <w:div w:id="1703554346">
              <w:marLeft w:val="0"/>
              <w:marRight w:val="0"/>
              <w:marTop w:val="0"/>
              <w:marBottom w:val="0"/>
              <w:divBdr>
                <w:top w:val="none" w:sz="0" w:space="0" w:color="auto"/>
                <w:left w:val="none" w:sz="0" w:space="0" w:color="auto"/>
                <w:bottom w:val="none" w:sz="0" w:space="0" w:color="auto"/>
                <w:right w:val="none" w:sz="0" w:space="0" w:color="auto"/>
              </w:divBdr>
            </w:div>
          </w:divsChild>
        </w:div>
        <w:div w:id="696002274">
          <w:marLeft w:val="0"/>
          <w:marRight w:val="0"/>
          <w:marTop w:val="0"/>
          <w:marBottom w:val="0"/>
          <w:divBdr>
            <w:top w:val="none" w:sz="0" w:space="0" w:color="auto"/>
            <w:left w:val="none" w:sz="0" w:space="0" w:color="auto"/>
            <w:bottom w:val="none" w:sz="0" w:space="0" w:color="auto"/>
            <w:right w:val="none" w:sz="0" w:space="0" w:color="auto"/>
          </w:divBdr>
          <w:divsChild>
            <w:div w:id="696740614">
              <w:marLeft w:val="0"/>
              <w:marRight w:val="0"/>
              <w:marTop w:val="0"/>
              <w:marBottom w:val="0"/>
              <w:divBdr>
                <w:top w:val="none" w:sz="0" w:space="0" w:color="auto"/>
                <w:left w:val="none" w:sz="0" w:space="0" w:color="auto"/>
                <w:bottom w:val="none" w:sz="0" w:space="0" w:color="auto"/>
                <w:right w:val="none" w:sz="0" w:space="0" w:color="auto"/>
              </w:divBdr>
            </w:div>
            <w:div w:id="192767741">
              <w:marLeft w:val="0"/>
              <w:marRight w:val="0"/>
              <w:marTop w:val="0"/>
              <w:marBottom w:val="0"/>
              <w:divBdr>
                <w:top w:val="none" w:sz="0" w:space="0" w:color="auto"/>
                <w:left w:val="none" w:sz="0" w:space="0" w:color="auto"/>
                <w:bottom w:val="none" w:sz="0" w:space="0" w:color="auto"/>
                <w:right w:val="none" w:sz="0" w:space="0" w:color="auto"/>
              </w:divBdr>
            </w:div>
            <w:div w:id="2090803741">
              <w:marLeft w:val="0"/>
              <w:marRight w:val="0"/>
              <w:marTop w:val="0"/>
              <w:marBottom w:val="0"/>
              <w:divBdr>
                <w:top w:val="none" w:sz="0" w:space="0" w:color="auto"/>
                <w:left w:val="none" w:sz="0" w:space="0" w:color="auto"/>
                <w:bottom w:val="none" w:sz="0" w:space="0" w:color="auto"/>
                <w:right w:val="none" w:sz="0" w:space="0" w:color="auto"/>
              </w:divBdr>
            </w:div>
            <w:div w:id="630477837">
              <w:marLeft w:val="0"/>
              <w:marRight w:val="0"/>
              <w:marTop w:val="0"/>
              <w:marBottom w:val="0"/>
              <w:divBdr>
                <w:top w:val="none" w:sz="0" w:space="0" w:color="auto"/>
                <w:left w:val="none" w:sz="0" w:space="0" w:color="auto"/>
                <w:bottom w:val="none" w:sz="0" w:space="0" w:color="auto"/>
                <w:right w:val="none" w:sz="0" w:space="0" w:color="auto"/>
              </w:divBdr>
            </w:div>
            <w:div w:id="1126390845">
              <w:marLeft w:val="0"/>
              <w:marRight w:val="0"/>
              <w:marTop w:val="0"/>
              <w:marBottom w:val="0"/>
              <w:divBdr>
                <w:top w:val="none" w:sz="0" w:space="0" w:color="auto"/>
                <w:left w:val="none" w:sz="0" w:space="0" w:color="auto"/>
                <w:bottom w:val="none" w:sz="0" w:space="0" w:color="auto"/>
                <w:right w:val="none" w:sz="0" w:space="0" w:color="auto"/>
              </w:divBdr>
            </w:div>
          </w:divsChild>
        </w:div>
        <w:div w:id="1062827608">
          <w:marLeft w:val="0"/>
          <w:marRight w:val="0"/>
          <w:marTop w:val="0"/>
          <w:marBottom w:val="0"/>
          <w:divBdr>
            <w:top w:val="none" w:sz="0" w:space="0" w:color="auto"/>
            <w:left w:val="none" w:sz="0" w:space="0" w:color="auto"/>
            <w:bottom w:val="none" w:sz="0" w:space="0" w:color="auto"/>
            <w:right w:val="none" w:sz="0" w:space="0" w:color="auto"/>
          </w:divBdr>
          <w:divsChild>
            <w:div w:id="607277899">
              <w:marLeft w:val="0"/>
              <w:marRight w:val="0"/>
              <w:marTop w:val="0"/>
              <w:marBottom w:val="0"/>
              <w:divBdr>
                <w:top w:val="none" w:sz="0" w:space="0" w:color="auto"/>
                <w:left w:val="none" w:sz="0" w:space="0" w:color="auto"/>
                <w:bottom w:val="none" w:sz="0" w:space="0" w:color="auto"/>
                <w:right w:val="none" w:sz="0" w:space="0" w:color="auto"/>
              </w:divBdr>
            </w:div>
            <w:div w:id="1702970101">
              <w:marLeft w:val="0"/>
              <w:marRight w:val="0"/>
              <w:marTop w:val="0"/>
              <w:marBottom w:val="0"/>
              <w:divBdr>
                <w:top w:val="none" w:sz="0" w:space="0" w:color="auto"/>
                <w:left w:val="none" w:sz="0" w:space="0" w:color="auto"/>
                <w:bottom w:val="none" w:sz="0" w:space="0" w:color="auto"/>
                <w:right w:val="none" w:sz="0" w:space="0" w:color="auto"/>
              </w:divBdr>
            </w:div>
          </w:divsChild>
        </w:div>
        <w:div w:id="520901577">
          <w:marLeft w:val="0"/>
          <w:marRight w:val="0"/>
          <w:marTop w:val="0"/>
          <w:marBottom w:val="0"/>
          <w:divBdr>
            <w:top w:val="none" w:sz="0" w:space="0" w:color="auto"/>
            <w:left w:val="none" w:sz="0" w:space="0" w:color="auto"/>
            <w:bottom w:val="none" w:sz="0" w:space="0" w:color="auto"/>
            <w:right w:val="none" w:sz="0" w:space="0" w:color="auto"/>
          </w:divBdr>
          <w:divsChild>
            <w:div w:id="581140438">
              <w:marLeft w:val="0"/>
              <w:marRight w:val="0"/>
              <w:marTop w:val="0"/>
              <w:marBottom w:val="0"/>
              <w:divBdr>
                <w:top w:val="none" w:sz="0" w:space="0" w:color="auto"/>
                <w:left w:val="none" w:sz="0" w:space="0" w:color="auto"/>
                <w:bottom w:val="none" w:sz="0" w:space="0" w:color="auto"/>
                <w:right w:val="none" w:sz="0" w:space="0" w:color="auto"/>
              </w:divBdr>
            </w:div>
            <w:div w:id="994603087">
              <w:marLeft w:val="0"/>
              <w:marRight w:val="0"/>
              <w:marTop w:val="0"/>
              <w:marBottom w:val="0"/>
              <w:divBdr>
                <w:top w:val="none" w:sz="0" w:space="0" w:color="auto"/>
                <w:left w:val="none" w:sz="0" w:space="0" w:color="auto"/>
                <w:bottom w:val="none" w:sz="0" w:space="0" w:color="auto"/>
                <w:right w:val="none" w:sz="0" w:space="0" w:color="auto"/>
              </w:divBdr>
            </w:div>
            <w:div w:id="552929871">
              <w:marLeft w:val="0"/>
              <w:marRight w:val="0"/>
              <w:marTop w:val="0"/>
              <w:marBottom w:val="0"/>
              <w:divBdr>
                <w:top w:val="none" w:sz="0" w:space="0" w:color="auto"/>
                <w:left w:val="none" w:sz="0" w:space="0" w:color="auto"/>
                <w:bottom w:val="none" w:sz="0" w:space="0" w:color="auto"/>
                <w:right w:val="none" w:sz="0" w:space="0" w:color="auto"/>
              </w:divBdr>
            </w:div>
            <w:div w:id="162744955">
              <w:marLeft w:val="0"/>
              <w:marRight w:val="0"/>
              <w:marTop w:val="0"/>
              <w:marBottom w:val="0"/>
              <w:divBdr>
                <w:top w:val="none" w:sz="0" w:space="0" w:color="auto"/>
                <w:left w:val="none" w:sz="0" w:space="0" w:color="auto"/>
                <w:bottom w:val="none" w:sz="0" w:space="0" w:color="auto"/>
                <w:right w:val="none" w:sz="0" w:space="0" w:color="auto"/>
              </w:divBdr>
            </w:div>
            <w:div w:id="559752269">
              <w:marLeft w:val="0"/>
              <w:marRight w:val="0"/>
              <w:marTop w:val="0"/>
              <w:marBottom w:val="0"/>
              <w:divBdr>
                <w:top w:val="none" w:sz="0" w:space="0" w:color="auto"/>
                <w:left w:val="none" w:sz="0" w:space="0" w:color="auto"/>
                <w:bottom w:val="none" w:sz="0" w:space="0" w:color="auto"/>
                <w:right w:val="none" w:sz="0" w:space="0" w:color="auto"/>
              </w:divBdr>
            </w:div>
          </w:divsChild>
        </w:div>
        <w:div w:id="753555826">
          <w:marLeft w:val="0"/>
          <w:marRight w:val="0"/>
          <w:marTop w:val="0"/>
          <w:marBottom w:val="0"/>
          <w:divBdr>
            <w:top w:val="none" w:sz="0" w:space="0" w:color="auto"/>
            <w:left w:val="none" w:sz="0" w:space="0" w:color="auto"/>
            <w:bottom w:val="none" w:sz="0" w:space="0" w:color="auto"/>
            <w:right w:val="none" w:sz="0" w:space="0" w:color="auto"/>
          </w:divBdr>
          <w:divsChild>
            <w:div w:id="2110004894">
              <w:marLeft w:val="0"/>
              <w:marRight w:val="0"/>
              <w:marTop w:val="0"/>
              <w:marBottom w:val="0"/>
              <w:divBdr>
                <w:top w:val="none" w:sz="0" w:space="0" w:color="auto"/>
                <w:left w:val="none" w:sz="0" w:space="0" w:color="auto"/>
                <w:bottom w:val="none" w:sz="0" w:space="0" w:color="auto"/>
                <w:right w:val="none" w:sz="0" w:space="0" w:color="auto"/>
              </w:divBdr>
            </w:div>
            <w:div w:id="1926642207">
              <w:marLeft w:val="0"/>
              <w:marRight w:val="0"/>
              <w:marTop w:val="0"/>
              <w:marBottom w:val="0"/>
              <w:divBdr>
                <w:top w:val="none" w:sz="0" w:space="0" w:color="auto"/>
                <w:left w:val="none" w:sz="0" w:space="0" w:color="auto"/>
                <w:bottom w:val="none" w:sz="0" w:space="0" w:color="auto"/>
                <w:right w:val="none" w:sz="0" w:space="0" w:color="auto"/>
              </w:divBdr>
            </w:div>
            <w:div w:id="2025008849">
              <w:marLeft w:val="0"/>
              <w:marRight w:val="0"/>
              <w:marTop w:val="0"/>
              <w:marBottom w:val="0"/>
              <w:divBdr>
                <w:top w:val="none" w:sz="0" w:space="0" w:color="auto"/>
                <w:left w:val="none" w:sz="0" w:space="0" w:color="auto"/>
                <w:bottom w:val="none" w:sz="0" w:space="0" w:color="auto"/>
                <w:right w:val="none" w:sz="0" w:space="0" w:color="auto"/>
              </w:divBdr>
            </w:div>
            <w:div w:id="785320348">
              <w:marLeft w:val="0"/>
              <w:marRight w:val="0"/>
              <w:marTop w:val="0"/>
              <w:marBottom w:val="0"/>
              <w:divBdr>
                <w:top w:val="none" w:sz="0" w:space="0" w:color="auto"/>
                <w:left w:val="none" w:sz="0" w:space="0" w:color="auto"/>
                <w:bottom w:val="none" w:sz="0" w:space="0" w:color="auto"/>
                <w:right w:val="none" w:sz="0" w:space="0" w:color="auto"/>
              </w:divBdr>
            </w:div>
          </w:divsChild>
        </w:div>
        <w:div w:id="397753099">
          <w:marLeft w:val="0"/>
          <w:marRight w:val="0"/>
          <w:marTop w:val="0"/>
          <w:marBottom w:val="0"/>
          <w:divBdr>
            <w:top w:val="none" w:sz="0" w:space="0" w:color="auto"/>
            <w:left w:val="none" w:sz="0" w:space="0" w:color="auto"/>
            <w:bottom w:val="none" w:sz="0" w:space="0" w:color="auto"/>
            <w:right w:val="none" w:sz="0" w:space="0" w:color="auto"/>
          </w:divBdr>
        </w:div>
        <w:div w:id="1032608363">
          <w:marLeft w:val="0"/>
          <w:marRight w:val="0"/>
          <w:marTop w:val="0"/>
          <w:marBottom w:val="0"/>
          <w:divBdr>
            <w:top w:val="none" w:sz="0" w:space="0" w:color="auto"/>
            <w:left w:val="none" w:sz="0" w:space="0" w:color="auto"/>
            <w:bottom w:val="none" w:sz="0" w:space="0" w:color="auto"/>
            <w:right w:val="none" w:sz="0" w:space="0" w:color="auto"/>
          </w:divBdr>
        </w:div>
        <w:div w:id="1496458038">
          <w:marLeft w:val="0"/>
          <w:marRight w:val="0"/>
          <w:marTop w:val="0"/>
          <w:marBottom w:val="0"/>
          <w:divBdr>
            <w:top w:val="none" w:sz="0" w:space="0" w:color="auto"/>
            <w:left w:val="none" w:sz="0" w:space="0" w:color="auto"/>
            <w:bottom w:val="none" w:sz="0" w:space="0" w:color="auto"/>
            <w:right w:val="none" w:sz="0" w:space="0" w:color="auto"/>
          </w:divBdr>
        </w:div>
        <w:div w:id="1350912738">
          <w:marLeft w:val="0"/>
          <w:marRight w:val="0"/>
          <w:marTop w:val="0"/>
          <w:marBottom w:val="0"/>
          <w:divBdr>
            <w:top w:val="none" w:sz="0" w:space="0" w:color="auto"/>
            <w:left w:val="none" w:sz="0" w:space="0" w:color="auto"/>
            <w:bottom w:val="none" w:sz="0" w:space="0" w:color="auto"/>
            <w:right w:val="none" w:sz="0" w:space="0" w:color="auto"/>
          </w:divBdr>
        </w:div>
      </w:divsChild>
    </w:div>
    <w:div w:id="1293172087">
      <w:bodyDiv w:val="1"/>
      <w:marLeft w:val="0"/>
      <w:marRight w:val="0"/>
      <w:marTop w:val="0"/>
      <w:marBottom w:val="0"/>
      <w:divBdr>
        <w:top w:val="none" w:sz="0" w:space="0" w:color="auto"/>
        <w:left w:val="none" w:sz="0" w:space="0" w:color="auto"/>
        <w:bottom w:val="none" w:sz="0" w:space="0" w:color="auto"/>
        <w:right w:val="none" w:sz="0" w:space="0" w:color="auto"/>
      </w:divBdr>
      <w:divsChild>
        <w:div w:id="357656033">
          <w:marLeft w:val="0"/>
          <w:marRight w:val="0"/>
          <w:marTop w:val="0"/>
          <w:marBottom w:val="0"/>
          <w:divBdr>
            <w:top w:val="none" w:sz="0" w:space="0" w:color="auto"/>
            <w:left w:val="none" w:sz="0" w:space="0" w:color="auto"/>
            <w:bottom w:val="none" w:sz="0" w:space="0" w:color="auto"/>
            <w:right w:val="none" w:sz="0" w:space="0" w:color="auto"/>
          </w:divBdr>
        </w:div>
        <w:div w:id="336815022">
          <w:marLeft w:val="0"/>
          <w:marRight w:val="0"/>
          <w:marTop w:val="0"/>
          <w:marBottom w:val="0"/>
          <w:divBdr>
            <w:top w:val="none" w:sz="0" w:space="0" w:color="auto"/>
            <w:left w:val="none" w:sz="0" w:space="0" w:color="auto"/>
            <w:bottom w:val="none" w:sz="0" w:space="0" w:color="auto"/>
            <w:right w:val="none" w:sz="0" w:space="0" w:color="auto"/>
          </w:divBdr>
        </w:div>
        <w:div w:id="1983777781">
          <w:marLeft w:val="0"/>
          <w:marRight w:val="0"/>
          <w:marTop w:val="0"/>
          <w:marBottom w:val="0"/>
          <w:divBdr>
            <w:top w:val="none" w:sz="0" w:space="0" w:color="auto"/>
            <w:left w:val="none" w:sz="0" w:space="0" w:color="auto"/>
            <w:bottom w:val="none" w:sz="0" w:space="0" w:color="auto"/>
            <w:right w:val="none" w:sz="0" w:space="0" w:color="auto"/>
          </w:divBdr>
        </w:div>
      </w:divsChild>
    </w:div>
    <w:div w:id="1356006871">
      <w:bodyDiv w:val="1"/>
      <w:marLeft w:val="0"/>
      <w:marRight w:val="0"/>
      <w:marTop w:val="0"/>
      <w:marBottom w:val="0"/>
      <w:divBdr>
        <w:top w:val="none" w:sz="0" w:space="0" w:color="auto"/>
        <w:left w:val="none" w:sz="0" w:space="0" w:color="auto"/>
        <w:bottom w:val="none" w:sz="0" w:space="0" w:color="auto"/>
        <w:right w:val="none" w:sz="0" w:space="0" w:color="auto"/>
      </w:divBdr>
    </w:div>
    <w:div w:id="1394742951">
      <w:bodyDiv w:val="1"/>
      <w:marLeft w:val="0"/>
      <w:marRight w:val="0"/>
      <w:marTop w:val="0"/>
      <w:marBottom w:val="0"/>
      <w:divBdr>
        <w:top w:val="none" w:sz="0" w:space="0" w:color="auto"/>
        <w:left w:val="none" w:sz="0" w:space="0" w:color="auto"/>
        <w:bottom w:val="none" w:sz="0" w:space="0" w:color="auto"/>
        <w:right w:val="none" w:sz="0" w:space="0" w:color="auto"/>
      </w:divBdr>
    </w:div>
    <w:div w:id="1473908263">
      <w:bodyDiv w:val="1"/>
      <w:marLeft w:val="0"/>
      <w:marRight w:val="0"/>
      <w:marTop w:val="0"/>
      <w:marBottom w:val="0"/>
      <w:divBdr>
        <w:top w:val="none" w:sz="0" w:space="0" w:color="auto"/>
        <w:left w:val="none" w:sz="0" w:space="0" w:color="auto"/>
        <w:bottom w:val="none" w:sz="0" w:space="0" w:color="auto"/>
        <w:right w:val="none" w:sz="0" w:space="0" w:color="auto"/>
      </w:divBdr>
      <w:divsChild>
        <w:div w:id="1204751525">
          <w:marLeft w:val="0"/>
          <w:marRight w:val="0"/>
          <w:marTop w:val="0"/>
          <w:marBottom w:val="0"/>
          <w:divBdr>
            <w:top w:val="none" w:sz="0" w:space="0" w:color="auto"/>
            <w:left w:val="none" w:sz="0" w:space="0" w:color="auto"/>
            <w:bottom w:val="none" w:sz="0" w:space="0" w:color="auto"/>
            <w:right w:val="none" w:sz="0" w:space="0" w:color="auto"/>
          </w:divBdr>
        </w:div>
        <w:div w:id="406417865">
          <w:marLeft w:val="0"/>
          <w:marRight w:val="0"/>
          <w:marTop w:val="0"/>
          <w:marBottom w:val="0"/>
          <w:divBdr>
            <w:top w:val="none" w:sz="0" w:space="0" w:color="auto"/>
            <w:left w:val="none" w:sz="0" w:space="0" w:color="auto"/>
            <w:bottom w:val="none" w:sz="0" w:space="0" w:color="auto"/>
            <w:right w:val="none" w:sz="0" w:space="0" w:color="auto"/>
          </w:divBdr>
        </w:div>
        <w:div w:id="801537340">
          <w:marLeft w:val="0"/>
          <w:marRight w:val="0"/>
          <w:marTop w:val="0"/>
          <w:marBottom w:val="0"/>
          <w:divBdr>
            <w:top w:val="none" w:sz="0" w:space="0" w:color="auto"/>
            <w:left w:val="none" w:sz="0" w:space="0" w:color="auto"/>
            <w:bottom w:val="none" w:sz="0" w:space="0" w:color="auto"/>
            <w:right w:val="none" w:sz="0" w:space="0" w:color="auto"/>
          </w:divBdr>
        </w:div>
        <w:div w:id="873661216">
          <w:marLeft w:val="0"/>
          <w:marRight w:val="0"/>
          <w:marTop w:val="0"/>
          <w:marBottom w:val="0"/>
          <w:divBdr>
            <w:top w:val="none" w:sz="0" w:space="0" w:color="auto"/>
            <w:left w:val="none" w:sz="0" w:space="0" w:color="auto"/>
            <w:bottom w:val="none" w:sz="0" w:space="0" w:color="auto"/>
            <w:right w:val="none" w:sz="0" w:space="0" w:color="auto"/>
          </w:divBdr>
        </w:div>
        <w:div w:id="929196559">
          <w:marLeft w:val="0"/>
          <w:marRight w:val="0"/>
          <w:marTop w:val="0"/>
          <w:marBottom w:val="0"/>
          <w:divBdr>
            <w:top w:val="none" w:sz="0" w:space="0" w:color="auto"/>
            <w:left w:val="none" w:sz="0" w:space="0" w:color="auto"/>
            <w:bottom w:val="none" w:sz="0" w:space="0" w:color="auto"/>
            <w:right w:val="none" w:sz="0" w:space="0" w:color="auto"/>
          </w:divBdr>
        </w:div>
      </w:divsChild>
    </w:div>
    <w:div w:id="1488009586">
      <w:bodyDiv w:val="1"/>
      <w:marLeft w:val="0"/>
      <w:marRight w:val="0"/>
      <w:marTop w:val="0"/>
      <w:marBottom w:val="0"/>
      <w:divBdr>
        <w:top w:val="none" w:sz="0" w:space="0" w:color="auto"/>
        <w:left w:val="none" w:sz="0" w:space="0" w:color="auto"/>
        <w:bottom w:val="none" w:sz="0" w:space="0" w:color="auto"/>
        <w:right w:val="none" w:sz="0" w:space="0" w:color="auto"/>
      </w:divBdr>
    </w:div>
    <w:div w:id="1617565834">
      <w:bodyDiv w:val="1"/>
      <w:marLeft w:val="0"/>
      <w:marRight w:val="0"/>
      <w:marTop w:val="0"/>
      <w:marBottom w:val="0"/>
      <w:divBdr>
        <w:top w:val="none" w:sz="0" w:space="0" w:color="auto"/>
        <w:left w:val="none" w:sz="0" w:space="0" w:color="auto"/>
        <w:bottom w:val="none" w:sz="0" w:space="0" w:color="auto"/>
        <w:right w:val="none" w:sz="0" w:space="0" w:color="auto"/>
      </w:divBdr>
    </w:div>
    <w:div w:id="1618173758">
      <w:bodyDiv w:val="1"/>
      <w:marLeft w:val="0"/>
      <w:marRight w:val="0"/>
      <w:marTop w:val="0"/>
      <w:marBottom w:val="0"/>
      <w:divBdr>
        <w:top w:val="none" w:sz="0" w:space="0" w:color="auto"/>
        <w:left w:val="none" w:sz="0" w:space="0" w:color="auto"/>
        <w:bottom w:val="none" w:sz="0" w:space="0" w:color="auto"/>
        <w:right w:val="none" w:sz="0" w:space="0" w:color="auto"/>
      </w:divBdr>
    </w:div>
    <w:div w:id="1626736515">
      <w:bodyDiv w:val="1"/>
      <w:marLeft w:val="0"/>
      <w:marRight w:val="0"/>
      <w:marTop w:val="0"/>
      <w:marBottom w:val="0"/>
      <w:divBdr>
        <w:top w:val="none" w:sz="0" w:space="0" w:color="auto"/>
        <w:left w:val="none" w:sz="0" w:space="0" w:color="auto"/>
        <w:bottom w:val="none" w:sz="0" w:space="0" w:color="auto"/>
        <w:right w:val="none" w:sz="0" w:space="0" w:color="auto"/>
      </w:divBdr>
    </w:div>
    <w:div w:id="1635209996">
      <w:bodyDiv w:val="1"/>
      <w:marLeft w:val="0"/>
      <w:marRight w:val="0"/>
      <w:marTop w:val="0"/>
      <w:marBottom w:val="0"/>
      <w:divBdr>
        <w:top w:val="none" w:sz="0" w:space="0" w:color="auto"/>
        <w:left w:val="none" w:sz="0" w:space="0" w:color="auto"/>
        <w:bottom w:val="none" w:sz="0" w:space="0" w:color="auto"/>
        <w:right w:val="none" w:sz="0" w:space="0" w:color="auto"/>
      </w:divBdr>
    </w:div>
    <w:div w:id="1684670186">
      <w:bodyDiv w:val="1"/>
      <w:marLeft w:val="0"/>
      <w:marRight w:val="0"/>
      <w:marTop w:val="0"/>
      <w:marBottom w:val="0"/>
      <w:divBdr>
        <w:top w:val="none" w:sz="0" w:space="0" w:color="auto"/>
        <w:left w:val="none" w:sz="0" w:space="0" w:color="auto"/>
        <w:bottom w:val="none" w:sz="0" w:space="0" w:color="auto"/>
        <w:right w:val="none" w:sz="0" w:space="0" w:color="auto"/>
      </w:divBdr>
    </w:div>
    <w:div w:id="1781217342">
      <w:bodyDiv w:val="1"/>
      <w:marLeft w:val="0"/>
      <w:marRight w:val="0"/>
      <w:marTop w:val="0"/>
      <w:marBottom w:val="0"/>
      <w:divBdr>
        <w:top w:val="none" w:sz="0" w:space="0" w:color="auto"/>
        <w:left w:val="none" w:sz="0" w:space="0" w:color="auto"/>
        <w:bottom w:val="none" w:sz="0" w:space="0" w:color="auto"/>
        <w:right w:val="none" w:sz="0" w:space="0" w:color="auto"/>
      </w:divBdr>
    </w:div>
    <w:div w:id="1805539707">
      <w:bodyDiv w:val="1"/>
      <w:marLeft w:val="0"/>
      <w:marRight w:val="0"/>
      <w:marTop w:val="0"/>
      <w:marBottom w:val="0"/>
      <w:divBdr>
        <w:top w:val="none" w:sz="0" w:space="0" w:color="auto"/>
        <w:left w:val="none" w:sz="0" w:space="0" w:color="auto"/>
        <w:bottom w:val="none" w:sz="0" w:space="0" w:color="auto"/>
        <w:right w:val="none" w:sz="0" w:space="0" w:color="auto"/>
      </w:divBdr>
      <w:divsChild>
        <w:div w:id="362823612">
          <w:marLeft w:val="0"/>
          <w:marRight w:val="0"/>
          <w:marTop w:val="0"/>
          <w:marBottom w:val="0"/>
          <w:divBdr>
            <w:top w:val="none" w:sz="0" w:space="0" w:color="auto"/>
            <w:left w:val="none" w:sz="0" w:space="0" w:color="auto"/>
            <w:bottom w:val="none" w:sz="0" w:space="0" w:color="auto"/>
            <w:right w:val="none" w:sz="0" w:space="0" w:color="auto"/>
          </w:divBdr>
        </w:div>
        <w:div w:id="824474438">
          <w:marLeft w:val="0"/>
          <w:marRight w:val="0"/>
          <w:marTop w:val="0"/>
          <w:marBottom w:val="0"/>
          <w:divBdr>
            <w:top w:val="none" w:sz="0" w:space="0" w:color="auto"/>
            <w:left w:val="none" w:sz="0" w:space="0" w:color="auto"/>
            <w:bottom w:val="none" w:sz="0" w:space="0" w:color="auto"/>
            <w:right w:val="none" w:sz="0" w:space="0" w:color="auto"/>
          </w:divBdr>
        </w:div>
      </w:divsChild>
    </w:div>
    <w:div w:id="1823813381">
      <w:bodyDiv w:val="1"/>
      <w:marLeft w:val="0"/>
      <w:marRight w:val="0"/>
      <w:marTop w:val="0"/>
      <w:marBottom w:val="0"/>
      <w:divBdr>
        <w:top w:val="none" w:sz="0" w:space="0" w:color="auto"/>
        <w:left w:val="none" w:sz="0" w:space="0" w:color="auto"/>
        <w:bottom w:val="none" w:sz="0" w:space="0" w:color="auto"/>
        <w:right w:val="none" w:sz="0" w:space="0" w:color="auto"/>
      </w:divBdr>
      <w:divsChild>
        <w:div w:id="971442630">
          <w:marLeft w:val="0"/>
          <w:marRight w:val="0"/>
          <w:marTop w:val="0"/>
          <w:marBottom w:val="0"/>
          <w:divBdr>
            <w:top w:val="none" w:sz="0" w:space="0" w:color="auto"/>
            <w:left w:val="none" w:sz="0" w:space="0" w:color="auto"/>
            <w:bottom w:val="none" w:sz="0" w:space="0" w:color="auto"/>
            <w:right w:val="none" w:sz="0" w:space="0" w:color="auto"/>
          </w:divBdr>
        </w:div>
        <w:div w:id="1902593152">
          <w:marLeft w:val="0"/>
          <w:marRight w:val="0"/>
          <w:marTop w:val="0"/>
          <w:marBottom w:val="0"/>
          <w:divBdr>
            <w:top w:val="none" w:sz="0" w:space="0" w:color="auto"/>
            <w:left w:val="none" w:sz="0" w:space="0" w:color="auto"/>
            <w:bottom w:val="none" w:sz="0" w:space="0" w:color="auto"/>
            <w:right w:val="none" w:sz="0" w:space="0" w:color="auto"/>
          </w:divBdr>
        </w:div>
        <w:div w:id="2031681689">
          <w:marLeft w:val="0"/>
          <w:marRight w:val="0"/>
          <w:marTop w:val="0"/>
          <w:marBottom w:val="0"/>
          <w:divBdr>
            <w:top w:val="none" w:sz="0" w:space="0" w:color="auto"/>
            <w:left w:val="none" w:sz="0" w:space="0" w:color="auto"/>
            <w:bottom w:val="none" w:sz="0" w:space="0" w:color="auto"/>
            <w:right w:val="none" w:sz="0" w:space="0" w:color="auto"/>
          </w:divBdr>
        </w:div>
      </w:divsChild>
    </w:div>
    <w:div w:id="1918979283">
      <w:bodyDiv w:val="1"/>
      <w:marLeft w:val="0"/>
      <w:marRight w:val="0"/>
      <w:marTop w:val="0"/>
      <w:marBottom w:val="0"/>
      <w:divBdr>
        <w:top w:val="none" w:sz="0" w:space="0" w:color="auto"/>
        <w:left w:val="none" w:sz="0" w:space="0" w:color="auto"/>
        <w:bottom w:val="none" w:sz="0" w:space="0" w:color="auto"/>
        <w:right w:val="none" w:sz="0" w:space="0" w:color="auto"/>
      </w:divBdr>
    </w:div>
    <w:div w:id="2002732764">
      <w:bodyDiv w:val="1"/>
      <w:marLeft w:val="0"/>
      <w:marRight w:val="0"/>
      <w:marTop w:val="0"/>
      <w:marBottom w:val="0"/>
      <w:divBdr>
        <w:top w:val="none" w:sz="0" w:space="0" w:color="auto"/>
        <w:left w:val="none" w:sz="0" w:space="0" w:color="auto"/>
        <w:bottom w:val="none" w:sz="0" w:space="0" w:color="auto"/>
        <w:right w:val="none" w:sz="0" w:space="0" w:color="auto"/>
      </w:divBdr>
    </w:div>
    <w:div w:id="2007197613">
      <w:bodyDiv w:val="1"/>
      <w:marLeft w:val="0"/>
      <w:marRight w:val="0"/>
      <w:marTop w:val="0"/>
      <w:marBottom w:val="0"/>
      <w:divBdr>
        <w:top w:val="none" w:sz="0" w:space="0" w:color="auto"/>
        <w:left w:val="none" w:sz="0" w:space="0" w:color="auto"/>
        <w:bottom w:val="none" w:sz="0" w:space="0" w:color="auto"/>
        <w:right w:val="none" w:sz="0" w:space="0" w:color="auto"/>
      </w:divBdr>
    </w:div>
    <w:div w:id="2033531862">
      <w:bodyDiv w:val="1"/>
      <w:marLeft w:val="0"/>
      <w:marRight w:val="0"/>
      <w:marTop w:val="0"/>
      <w:marBottom w:val="0"/>
      <w:divBdr>
        <w:top w:val="none" w:sz="0" w:space="0" w:color="auto"/>
        <w:left w:val="none" w:sz="0" w:space="0" w:color="auto"/>
        <w:bottom w:val="none" w:sz="0" w:space="0" w:color="auto"/>
        <w:right w:val="none" w:sz="0" w:space="0" w:color="auto"/>
      </w:divBdr>
    </w:div>
    <w:div w:id="2110199710">
      <w:bodyDiv w:val="1"/>
      <w:marLeft w:val="0"/>
      <w:marRight w:val="0"/>
      <w:marTop w:val="0"/>
      <w:marBottom w:val="0"/>
      <w:divBdr>
        <w:top w:val="none" w:sz="0" w:space="0" w:color="auto"/>
        <w:left w:val="none" w:sz="0" w:space="0" w:color="auto"/>
        <w:bottom w:val="none" w:sz="0" w:space="0" w:color="auto"/>
        <w:right w:val="none" w:sz="0" w:space="0" w:color="auto"/>
      </w:divBdr>
      <w:divsChild>
        <w:div w:id="1696686283">
          <w:marLeft w:val="0"/>
          <w:marRight w:val="0"/>
          <w:marTop w:val="0"/>
          <w:marBottom w:val="0"/>
          <w:divBdr>
            <w:top w:val="none" w:sz="0" w:space="0" w:color="auto"/>
            <w:left w:val="none" w:sz="0" w:space="0" w:color="auto"/>
            <w:bottom w:val="none" w:sz="0" w:space="0" w:color="auto"/>
            <w:right w:val="none" w:sz="0" w:space="0" w:color="auto"/>
          </w:divBdr>
          <w:divsChild>
            <w:div w:id="1793404383">
              <w:marLeft w:val="0"/>
              <w:marRight w:val="0"/>
              <w:marTop w:val="0"/>
              <w:marBottom w:val="0"/>
              <w:divBdr>
                <w:top w:val="none" w:sz="0" w:space="0" w:color="auto"/>
                <w:left w:val="none" w:sz="0" w:space="0" w:color="auto"/>
                <w:bottom w:val="none" w:sz="0" w:space="0" w:color="auto"/>
                <w:right w:val="none" w:sz="0" w:space="0" w:color="auto"/>
              </w:divBdr>
            </w:div>
            <w:div w:id="843476382">
              <w:marLeft w:val="0"/>
              <w:marRight w:val="0"/>
              <w:marTop w:val="0"/>
              <w:marBottom w:val="0"/>
              <w:divBdr>
                <w:top w:val="none" w:sz="0" w:space="0" w:color="auto"/>
                <w:left w:val="none" w:sz="0" w:space="0" w:color="auto"/>
                <w:bottom w:val="none" w:sz="0" w:space="0" w:color="auto"/>
                <w:right w:val="none" w:sz="0" w:space="0" w:color="auto"/>
              </w:divBdr>
            </w:div>
          </w:divsChild>
        </w:div>
        <w:div w:id="1348600795">
          <w:marLeft w:val="0"/>
          <w:marRight w:val="0"/>
          <w:marTop w:val="0"/>
          <w:marBottom w:val="0"/>
          <w:divBdr>
            <w:top w:val="none" w:sz="0" w:space="0" w:color="auto"/>
            <w:left w:val="none" w:sz="0" w:space="0" w:color="auto"/>
            <w:bottom w:val="none" w:sz="0" w:space="0" w:color="auto"/>
            <w:right w:val="none" w:sz="0" w:space="0" w:color="auto"/>
          </w:divBdr>
          <w:divsChild>
            <w:div w:id="20355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ashington.edu/doit/equal-access-universal-design-instru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lt.umich.edu/gsis/f6" TargetMode="External"/><Relationship Id="rId5" Type="http://schemas.openxmlformats.org/officeDocument/2006/relationships/hyperlink" Target="https://www.celt.iastate.edu/wp-content/uploads/2019/04/explore-ways-to-create-a-welcoming-learning-environmen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Adaptech Research Network</cp:lastModifiedBy>
  <cp:revision>2</cp:revision>
  <dcterms:created xsi:type="dcterms:W3CDTF">2021-09-24T21:42:00Z</dcterms:created>
  <dcterms:modified xsi:type="dcterms:W3CDTF">2021-09-24T21:42:00Z</dcterms:modified>
</cp:coreProperties>
</file>